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6F" w:rsidRDefault="00CC186F" w:rsidP="00CC186F">
      <w:pPr>
        <w:jc w:val="center"/>
        <w:rPr>
          <w:rFonts w:eastAsia="PMingLiU"/>
          <w:lang w:eastAsia="zh-TW"/>
        </w:rPr>
      </w:pPr>
      <w:bookmarkStart w:id="0" w:name="_GoBack"/>
      <w:bookmarkEnd w:id="0"/>
    </w:p>
    <w:p w:rsidR="00CC186F" w:rsidRDefault="00CC186F" w:rsidP="00CC186F">
      <w:pPr>
        <w:jc w:val="center"/>
        <w:rPr>
          <w:rFonts w:eastAsia="PMingLiU"/>
          <w:lang w:eastAsia="zh-TW"/>
        </w:rPr>
      </w:pPr>
    </w:p>
    <w:p w:rsidR="00CC186F" w:rsidRDefault="00CC186F" w:rsidP="00CC186F">
      <w:pPr>
        <w:jc w:val="center"/>
        <w:rPr>
          <w:rFonts w:eastAsia="PMingLiU"/>
          <w:lang w:eastAsia="zh-TW"/>
        </w:rPr>
      </w:pPr>
    </w:p>
    <w:p w:rsidR="00CC186F" w:rsidRDefault="00CC186F" w:rsidP="00CC186F">
      <w:pPr>
        <w:jc w:val="center"/>
        <w:rPr>
          <w:rFonts w:eastAsia="PMingLiU"/>
          <w:lang w:eastAsia="zh-TW"/>
        </w:rPr>
      </w:pPr>
    </w:p>
    <w:p w:rsidR="00CC186F" w:rsidRDefault="00CC186F" w:rsidP="00CC186F">
      <w:pPr>
        <w:jc w:val="center"/>
        <w:rPr>
          <w:rFonts w:eastAsia="PMingLiU"/>
          <w:lang w:eastAsia="zh-TW"/>
        </w:rPr>
      </w:pPr>
    </w:p>
    <w:p w:rsidR="00CC186F" w:rsidRDefault="00CC186F" w:rsidP="00CC186F">
      <w:pPr>
        <w:jc w:val="center"/>
        <w:rPr>
          <w:rFonts w:eastAsia="PMingLiU"/>
          <w:lang w:eastAsia="zh-TW"/>
        </w:rPr>
      </w:pPr>
    </w:p>
    <w:p w:rsidR="00CC186F" w:rsidRDefault="00CC186F" w:rsidP="00CC186F">
      <w:pPr>
        <w:jc w:val="center"/>
        <w:rPr>
          <w:rFonts w:eastAsia="PMingLiU"/>
          <w:lang w:eastAsia="zh-TW"/>
        </w:rPr>
      </w:pPr>
    </w:p>
    <w:p w:rsidR="00E40C6B" w:rsidRPr="00CC186F" w:rsidRDefault="00CC186F" w:rsidP="00CC186F">
      <w:pPr>
        <w:jc w:val="center"/>
        <w:rPr>
          <w:rFonts w:ascii="HGPｺﾞｼｯｸM" w:eastAsia="HGPｺﾞｼｯｸM"/>
          <w:sz w:val="40"/>
          <w:szCs w:val="40"/>
          <w:lang w:eastAsia="zh-TW"/>
        </w:rPr>
      </w:pPr>
      <w:r w:rsidRPr="00CC186F">
        <w:rPr>
          <w:rFonts w:ascii="HGPｺﾞｼｯｸM" w:eastAsia="HGPｺﾞｼｯｸM" w:hint="eastAsia"/>
          <w:sz w:val="40"/>
          <w:szCs w:val="40"/>
          <w:lang w:eastAsia="zh-TW"/>
        </w:rPr>
        <w:t>第２次下妻地方広域事務組合</w:t>
      </w:r>
    </w:p>
    <w:p w:rsidR="00CC186F" w:rsidRPr="003C4D42" w:rsidRDefault="00CC186F" w:rsidP="00CC186F">
      <w:pPr>
        <w:jc w:val="center"/>
        <w:rPr>
          <w:rFonts w:ascii="HGPｺﾞｼｯｸM" w:eastAsia="PMingLiU"/>
          <w:sz w:val="40"/>
          <w:szCs w:val="40"/>
          <w:lang w:eastAsia="zh-TW"/>
        </w:rPr>
      </w:pPr>
      <w:r w:rsidRPr="00CC186F">
        <w:rPr>
          <w:rFonts w:ascii="HGPｺﾞｼｯｸM" w:eastAsia="HGPｺﾞｼｯｸM" w:hint="eastAsia"/>
          <w:sz w:val="40"/>
          <w:szCs w:val="40"/>
          <w:lang w:eastAsia="zh-TW"/>
        </w:rPr>
        <w:t>地球温暖化対策実行計画</w:t>
      </w:r>
    </w:p>
    <w:p w:rsidR="00CC186F" w:rsidRPr="00CC186F" w:rsidRDefault="00CC186F" w:rsidP="00CC186F">
      <w:pPr>
        <w:jc w:val="center"/>
        <w:rPr>
          <w:rFonts w:ascii="HGPｺﾞｼｯｸM" w:eastAsia="HGPｺﾞｼｯｸM"/>
          <w:sz w:val="40"/>
          <w:szCs w:val="40"/>
          <w:lang w:eastAsia="zh-TW"/>
        </w:rPr>
      </w:pPr>
      <w:r w:rsidRPr="00CC186F">
        <w:rPr>
          <w:rFonts w:ascii="HGPｺﾞｼｯｸM" w:eastAsia="HGPｺﾞｼｯｸM" w:hint="eastAsia"/>
          <w:sz w:val="40"/>
          <w:szCs w:val="40"/>
          <w:lang w:eastAsia="zh-TW"/>
        </w:rPr>
        <w:t>（事務事業編）</w:t>
      </w:r>
    </w:p>
    <w:p w:rsidR="00CC186F" w:rsidRPr="00CC186F" w:rsidRDefault="00CC186F" w:rsidP="00CC186F">
      <w:pPr>
        <w:jc w:val="center"/>
        <w:rPr>
          <w:rFonts w:ascii="HGPｺﾞｼｯｸM" w:eastAsia="HGPｺﾞｼｯｸM"/>
          <w:sz w:val="40"/>
          <w:szCs w:val="40"/>
          <w:lang w:eastAsia="zh-TW"/>
        </w:rPr>
      </w:pPr>
    </w:p>
    <w:p w:rsidR="00CC186F" w:rsidRPr="00CC186F" w:rsidRDefault="00CC186F" w:rsidP="00CC186F">
      <w:pPr>
        <w:jc w:val="center"/>
        <w:rPr>
          <w:rFonts w:ascii="HGPｺﾞｼｯｸM" w:eastAsia="HGPｺﾞｼｯｸM"/>
          <w:sz w:val="40"/>
          <w:szCs w:val="40"/>
          <w:lang w:eastAsia="zh-TW"/>
        </w:rPr>
      </w:pPr>
    </w:p>
    <w:p w:rsidR="00CC186F" w:rsidRPr="00CC186F" w:rsidRDefault="00CC186F" w:rsidP="00CC186F">
      <w:pPr>
        <w:jc w:val="center"/>
        <w:rPr>
          <w:rFonts w:ascii="HGPｺﾞｼｯｸM" w:eastAsia="HGPｺﾞｼｯｸM"/>
          <w:sz w:val="40"/>
          <w:szCs w:val="40"/>
          <w:lang w:eastAsia="zh-TW"/>
        </w:rPr>
      </w:pPr>
    </w:p>
    <w:p w:rsidR="00CC186F" w:rsidRPr="00CC186F" w:rsidRDefault="00CC186F" w:rsidP="00CC186F">
      <w:pPr>
        <w:jc w:val="center"/>
        <w:rPr>
          <w:rFonts w:ascii="HGPｺﾞｼｯｸM" w:eastAsia="HGPｺﾞｼｯｸM"/>
          <w:sz w:val="40"/>
          <w:szCs w:val="40"/>
          <w:lang w:eastAsia="zh-TW"/>
        </w:rPr>
      </w:pPr>
    </w:p>
    <w:p w:rsidR="00CC186F" w:rsidRPr="00CC186F" w:rsidRDefault="00CC186F" w:rsidP="00CC186F">
      <w:pPr>
        <w:jc w:val="center"/>
        <w:rPr>
          <w:rFonts w:ascii="HGPｺﾞｼｯｸM" w:eastAsia="HGPｺﾞｼｯｸM"/>
          <w:sz w:val="40"/>
          <w:szCs w:val="40"/>
          <w:lang w:eastAsia="zh-TW"/>
        </w:rPr>
      </w:pPr>
    </w:p>
    <w:p w:rsidR="00CC186F" w:rsidRPr="00CC186F" w:rsidRDefault="00CC186F" w:rsidP="00CC186F">
      <w:pPr>
        <w:jc w:val="center"/>
        <w:rPr>
          <w:rFonts w:ascii="HGPｺﾞｼｯｸM" w:eastAsia="HGPｺﾞｼｯｸM"/>
          <w:sz w:val="40"/>
          <w:szCs w:val="40"/>
          <w:lang w:eastAsia="zh-TW"/>
        </w:rPr>
      </w:pPr>
    </w:p>
    <w:p w:rsidR="00CC186F" w:rsidRPr="00CC186F" w:rsidRDefault="00CC186F" w:rsidP="00CC186F">
      <w:pPr>
        <w:jc w:val="center"/>
        <w:rPr>
          <w:rFonts w:ascii="HGPｺﾞｼｯｸM" w:eastAsia="HGPｺﾞｼｯｸM"/>
          <w:sz w:val="40"/>
          <w:szCs w:val="40"/>
          <w:lang w:eastAsia="zh-TW"/>
        </w:rPr>
      </w:pPr>
    </w:p>
    <w:p w:rsidR="00CC186F" w:rsidRDefault="00CC186F" w:rsidP="00CC186F">
      <w:pPr>
        <w:jc w:val="center"/>
        <w:rPr>
          <w:rFonts w:ascii="HGPｺﾞｼｯｸM" w:eastAsia="HGPｺﾞｼｯｸM"/>
          <w:sz w:val="40"/>
          <w:szCs w:val="40"/>
          <w:lang w:eastAsia="zh-TW"/>
        </w:rPr>
      </w:pPr>
      <w:r w:rsidRPr="00CC186F">
        <w:rPr>
          <w:rFonts w:ascii="HGPｺﾞｼｯｸM" w:eastAsia="HGPｺﾞｼｯｸM" w:hint="eastAsia"/>
          <w:sz w:val="40"/>
          <w:szCs w:val="40"/>
          <w:lang w:eastAsia="zh-TW"/>
        </w:rPr>
        <w:t>平成２９年４月</w:t>
      </w:r>
    </w:p>
    <w:p w:rsidR="00CC186F" w:rsidRDefault="00CC186F" w:rsidP="00CC186F">
      <w:pPr>
        <w:jc w:val="center"/>
        <w:rPr>
          <w:rFonts w:ascii="HGPｺﾞｼｯｸM" w:eastAsia="HGPｺﾞｼｯｸM"/>
          <w:sz w:val="40"/>
          <w:szCs w:val="40"/>
          <w:lang w:eastAsia="zh-TW"/>
        </w:rPr>
      </w:pPr>
    </w:p>
    <w:p w:rsidR="00CC186F" w:rsidRDefault="00CC186F" w:rsidP="00CC186F">
      <w:pPr>
        <w:jc w:val="center"/>
        <w:rPr>
          <w:rFonts w:ascii="HGPｺﾞｼｯｸM" w:eastAsia="HGPｺﾞｼｯｸM"/>
          <w:sz w:val="40"/>
          <w:szCs w:val="40"/>
          <w:lang w:eastAsia="zh-TW"/>
        </w:rPr>
      </w:pPr>
    </w:p>
    <w:p w:rsidR="00CC186F" w:rsidRDefault="00CC186F" w:rsidP="00CC186F">
      <w:pPr>
        <w:jc w:val="center"/>
        <w:rPr>
          <w:rFonts w:ascii="HGPｺﾞｼｯｸM" w:eastAsia="HGPｺﾞｼｯｸM"/>
          <w:sz w:val="40"/>
          <w:szCs w:val="40"/>
          <w:lang w:eastAsia="zh-TW"/>
        </w:rPr>
      </w:pPr>
    </w:p>
    <w:p w:rsidR="005D5B39" w:rsidRDefault="005D5B39" w:rsidP="005D5B39">
      <w:pPr>
        <w:jc w:val="left"/>
        <w:rPr>
          <w:rFonts w:ascii="HGPｺﾞｼｯｸM" w:eastAsia="PMingLiU"/>
          <w:szCs w:val="21"/>
          <w:lang w:eastAsia="zh-TW"/>
        </w:rPr>
      </w:pPr>
    </w:p>
    <w:p w:rsidR="00C4012E" w:rsidRDefault="00C4012E" w:rsidP="005D5B39">
      <w:pPr>
        <w:jc w:val="center"/>
        <w:rPr>
          <w:rFonts w:ascii="HGPｺﾞｼｯｸM" w:eastAsia="HGPｺﾞｼｯｸM" w:hAnsiTheme="minorEastAsia"/>
          <w:b/>
          <w:sz w:val="36"/>
          <w:szCs w:val="36"/>
          <w:lang w:eastAsia="zh-TW"/>
        </w:rPr>
        <w:sectPr w:rsidR="00C4012E" w:rsidSect="00921E78">
          <w:footerReference w:type="default" r:id="rId9"/>
          <w:pgSz w:w="11906" w:h="16838" w:code="9"/>
          <w:pgMar w:top="1985" w:right="1701" w:bottom="1701" w:left="1701" w:header="851" w:footer="992" w:gutter="0"/>
          <w:cols w:space="425"/>
          <w:docGrid w:type="lines" w:linePitch="360"/>
        </w:sectPr>
      </w:pPr>
    </w:p>
    <w:p w:rsidR="005D5B39" w:rsidRPr="000F0A5F" w:rsidRDefault="005D5B39" w:rsidP="005D5B39">
      <w:pPr>
        <w:jc w:val="center"/>
        <w:rPr>
          <w:rFonts w:ascii="HGPｺﾞｼｯｸM" w:eastAsia="HGPｺﾞｼｯｸM"/>
          <w:b/>
          <w:sz w:val="36"/>
          <w:szCs w:val="36"/>
          <w:lang w:eastAsia="zh-TW"/>
        </w:rPr>
      </w:pPr>
      <w:r w:rsidRPr="000F0A5F">
        <w:rPr>
          <w:rFonts w:ascii="HGPｺﾞｼｯｸM" w:eastAsia="HGPｺﾞｼｯｸM" w:hAnsiTheme="minorEastAsia" w:hint="eastAsia"/>
          <w:b/>
          <w:sz w:val="36"/>
          <w:szCs w:val="36"/>
        </w:rPr>
        <w:lastRenderedPageBreak/>
        <w:t>目</w:t>
      </w:r>
      <w:r w:rsidR="0019556E" w:rsidRPr="000F0A5F">
        <w:rPr>
          <w:rFonts w:ascii="HGPｺﾞｼｯｸM" w:eastAsia="HGPｺﾞｼｯｸM" w:hAnsiTheme="minorEastAsia" w:hint="eastAsia"/>
          <w:b/>
          <w:sz w:val="36"/>
          <w:szCs w:val="36"/>
        </w:rPr>
        <w:t xml:space="preserve">　</w:t>
      </w:r>
      <w:r w:rsidRPr="000F0A5F">
        <w:rPr>
          <w:rFonts w:ascii="HGPｺﾞｼｯｸM" w:eastAsia="HGPｺﾞｼｯｸM" w:hAnsiTheme="minorEastAsia" w:hint="eastAsia"/>
          <w:b/>
          <w:sz w:val="36"/>
          <w:szCs w:val="36"/>
        </w:rPr>
        <w:t>次</w:t>
      </w:r>
    </w:p>
    <w:p w:rsidR="005D5B39" w:rsidRPr="005D5B39" w:rsidRDefault="005D5B39" w:rsidP="005D5B39">
      <w:pPr>
        <w:jc w:val="left"/>
        <w:rPr>
          <w:rFonts w:ascii="HGPｺﾞｼｯｸM" w:eastAsia="HGPｺﾞｼｯｸM"/>
          <w:szCs w:val="21"/>
          <w:lang w:eastAsia="zh-TW"/>
        </w:rPr>
      </w:pPr>
    </w:p>
    <w:p w:rsidR="005D5B39" w:rsidRPr="000F0A5F" w:rsidRDefault="0019556E" w:rsidP="0019556E">
      <w:pPr>
        <w:pStyle w:val="a6"/>
        <w:numPr>
          <w:ilvl w:val="0"/>
          <w:numId w:val="7"/>
        </w:numPr>
        <w:ind w:leftChars="0"/>
        <w:jc w:val="left"/>
        <w:rPr>
          <w:rFonts w:ascii="HGPｺﾞｼｯｸM" w:eastAsia="HGPｺﾞｼｯｸM"/>
          <w:sz w:val="24"/>
          <w:szCs w:val="24"/>
        </w:rPr>
      </w:pPr>
      <w:r w:rsidRPr="000F0A5F">
        <w:rPr>
          <w:rFonts w:ascii="HGPｺﾞｼｯｸM" w:eastAsia="HGPｺﾞｼｯｸM" w:hint="eastAsia"/>
          <w:sz w:val="24"/>
          <w:szCs w:val="24"/>
        </w:rPr>
        <w:t>計画の基本的事項</w:t>
      </w:r>
    </w:p>
    <w:p w:rsidR="00FE0BD8" w:rsidRDefault="0019556E" w:rsidP="00DA4258">
      <w:pPr>
        <w:pStyle w:val="a6"/>
        <w:numPr>
          <w:ilvl w:val="1"/>
          <w:numId w:val="7"/>
        </w:numPr>
        <w:tabs>
          <w:tab w:val="right" w:leader="middleDot" w:pos="426"/>
          <w:tab w:val="left" w:pos="993"/>
          <w:tab w:val="left" w:pos="2694"/>
          <w:tab w:val="right" w:leader="middleDot" w:pos="8400"/>
        </w:tabs>
        <w:ind w:leftChars="0" w:left="777" w:hanging="357"/>
        <w:jc w:val="left"/>
        <w:rPr>
          <w:rFonts w:ascii="HGPｺﾞｼｯｸM" w:eastAsia="HGPｺﾞｼｯｸM"/>
          <w:sz w:val="24"/>
          <w:szCs w:val="24"/>
        </w:rPr>
      </w:pPr>
      <w:r w:rsidRPr="000F0A5F">
        <w:rPr>
          <w:rFonts w:ascii="HGPｺﾞｼｯｸM" w:eastAsia="HGPｺﾞｼｯｸM" w:hint="eastAsia"/>
          <w:sz w:val="24"/>
          <w:szCs w:val="24"/>
        </w:rPr>
        <w:t>計画策定の目的</w:t>
      </w:r>
      <w:r w:rsidR="00EE5D77">
        <w:rPr>
          <w:rFonts w:ascii="HGPｺﾞｼｯｸM" w:eastAsia="HGPｺﾞｼｯｸM" w:hint="eastAsia"/>
          <w:sz w:val="24"/>
          <w:szCs w:val="24"/>
        </w:rPr>
        <w:t xml:space="preserve">　</w:t>
      </w:r>
      <w:r w:rsidR="00EE5D77">
        <w:rPr>
          <w:rFonts w:ascii="HGPｺﾞｼｯｸM" w:eastAsia="HGPｺﾞｼｯｸM"/>
          <w:sz w:val="24"/>
          <w:szCs w:val="24"/>
        </w:rPr>
        <w:tab/>
      </w:r>
      <w:r w:rsidR="00580B10">
        <w:rPr>
          <w:rFonts w:ascii="HGPｺﾞｼｯｸM" w:eastAsia="HGPｺﾞｼｯｸM" w:hint="eastAsia"/>
          <w:sz w:val="24"/>
          <w:szCs w:val="24"/>
        </w:rPr>
        <w:t>１</w:t>
      </w:r>
    </w:p>
    <w:p w:rsidR="00FE0BD8" w:rsidRDefault="0019556E" w:rsidP="0010025F">
      <w:pPr>
        <w:pStyle w:val="a6"/>
        <w:numPr>
          <w:ilvl w:val="1"/>
          <w:numId w:val="7"/>
        </w:numPr>
        <w:tabs>
          <w:tab w:val="left" w:pos="993"/>
          <w:tab w:val="left" w:leader="middleDot" w:pos="2127"/>
          <w:tab w:val="right" w:leader="middleDot" w:pos="8400"/>
          <w:tab w:val="right" w:leader="middleDot" w:pos="8504"/>
        </w:tabs>
        <w:ind w:leftChars="0" w:left="777" w:hanging="357"/>
        <w:jc w:val="left"/>
        <w:rPr>
          <w:rFonts w:ascii="HGPｺﾞｼｯｸM" w:eastAsia="HGPｺﾞｼｯｸM"/>
          <w:sz w:val="24"/>
          <w:szCs w:val="24"/>
        </w:rPr>
      </w:pPr>
      <w:r w:rsidRPr="00FE0BD8">
        <w:rPr>
          <w:rFonts w:ascii="HGPｺﾞｼｯｸM" w:eastAsia="HGPｺﾞｼｯｸM" w:hint="eastAsia"/>
          <w:sz w:val="24"/>
          <w:szCs w:val="24"/>
        </w:rPr>
        <w:t>計画期間</w:t>
      </w:r>
      <w:r w:rsidR="00DA4258">
        <w:rPr>
          <w:rFonts w:ascii="HGPｺﾞｼｯｸM" w:eastAsia="HGPｺﾞｼｯｸM"/>
          <w:sz w:val="24"/>
          <w:szCs w:val="24"/>
        </w:rPr>
        <w:tab/>
      </w:r>
      <w:r w:rsidR="00DA4258">
        <w:rPr>
          <w:rFonts w:ascii="HGPｺﾞｼｯｸM" w:eastAsia="HGPｺﾞｼｯｸM"/>
          <w:sz w:val="24"/>
          <w:szCs w:val="24"/>
        </w:rPr>
        <w:tab/>
      </w:r>
      <w:r w:rsidR="00FE0BD8" w:rsidRPr="00FE0BD8">
        <w:rPr>
          <w:rFonts w:ascii="HGPｺﾞｼｯｸM" w:eastAsia="HGPｺﾞｼｯｸM" w:hint="eastAsia"/>
          <w:sz w:val="24"/>
          <w:szCs w:val="24"/>
        </w:rPr>
        <w:t>１</w:t>
      </w:r>
    </w:p>
    <w:p w:rsidR="00FE0BD8" w:rsidRDefault="0019556E" w:rsidP="000D08B1">
      <w:pPr>
        <w:pStyle w:val="a6"/>
        <w:numPr>
          <w:ilvl w:val="1"/>
          <w:numId w:val="7"/>
        </w:numPr>
        <w:tabs>
          <w:tab w:val="left" w:pos="993"/>
          <w:tab w:val="left" w:pos="2100"/>
          <w:tab w:val="right" w:leader="middleDot" w:pos="8400"/>
          <w:tab w:val="right" w:pos="8504"/>
        </w:tabs>
        <w:ind w:leftChars="0" w:left="777" w:hanging="357"/>
        <w:jc w:val="left"/>
        <w:rPr>
          <w:rFonts w:ascii="HGPｺﾞｼｯｸM" w:eastAsia="HGPｺﾞｼｯｸM"/>
          <w:sz w:val="24"/>
          <w:szCs w:val="24"/>
        </w:rPr>
      </w:pPr>
      <w:r w:rsidRPr="00FE0BD8">
        <w:rPr>
          <w:rFonts w:ascii="HGPｺﾞｼｯｸM" w:eastAsia="HGPｺﾞｼｯｸM" w:hint="eastAsia"/>
          <w:sz w:val="24"/>
          <w:szCs w:val="24"/>
        </w:rPr>
        <w:t>対象範囲</w:t>
      </w:r>
      <w:r w:rsidR="000D08B1">
        <w:rPr>
          <w:rFonts w:ascii="HGPｺﾞｼｯｸM" w:eastAsia="HGPｺﾞｼｯｸM" w:hint="eastAsia"/>
          <w:sz w:val="24"/>
          <w:szCs w:val="24"/>
        </w:rPr>
        <w:t xml:space="preserve">　</w:t>
      </w:r>
      <w:r w:rsidR="000D08B1">
        <w:rPr>
          <w:rFonts w:ascii="HGPｺﾞｼｯｸM" w:eastAsia="HGPｺﾞｼｯｸM"/>
          <w:sz w:val="24"/>
          <w:szCs w:val="24"/>
        </w:rPr>
        <w:tab/>
      </w:r>
      <w:r w:rsidR="00DA4258">
        <w:rPr>
          <w:rFonts w:ascii="HGPｺﾞｼｯｸM" w:eastAsia="HGPｺﾞｼｯｸM" w:hint="eastAsia"/>
          <w:sz w:val="24"/>
          <w:szCs w:val="24"/>
        </w:rPr>
        <w:t>１</w:t>
      </w:r>
    </w:p>
    <w:p w:rsidR="00580B10" w:rsidRPr="00FE0BD8" w:rsidRDefault="0019556E" w:rsidP="000D08B1">
      <w:pPr>
        <w:pStyle w:val="a6"/>
        <w:numPr>
          <w:ilvl w:val="1"/>
          <w:numId w:val="7"/>
        </w:numPr>
        <w:tabs>
          <w:tab w:val="left" w:pos="993"/>
          <w:tab w:val="left" w:pos="3738"/>
          <w:tab w:val="right" w:leader="middleDot" w:pos="8400"/>
          <w:tab w:val="right" w:pos="8504"/>
        </w:tabs>
        <w:ind w:leftChars="0" w:left="777" w:hanging="357"/>
        <w:jc w:val="left"/>
        <w:rPr>
          <w:rFonts w:ascii="HGPｺﾞｼｯｸM" w:eastAsia="HGPｺﾞｼｯｸM"/>
          <w:sz w:val="24"/>
          <w:szCs w:val="24"/>
        </w:rPr>
      </w:pPr>
      <w:r w:rsidRPr="00FE0BD8">
        <w:rPr>
          <w:rFonts w:ascii="HGPｺﾞｼｯｸM" w:eastAsia="HGPｺﾞｼｯｸM" w:hint="eastAsia"/>
          <w:sz w:val="24"/>
          <w:szCs w:val="24"/>
        </w:rPr>
        <w:t>対象とする温室効果ガス</w:t>
      </w:r>
      <w:r w:rsidR="000D08B1">
        <w:rPr>
          <w:rFonts w:ascii="HGPｺﾞｼｯｸM" w:eastAsia="HGPｺﾞｼｯｸM" w:hint="eastAsia"/>
          <w:sz w:val="24"/>
          <w:szCs w:val="24"/>
        </w:rPr>
        <w:t xml:space="preserve">　</w:t>
      </w:r>
      <w:r w:rsidR="000D08B1">
        <w:rPr>
          <w:rFonts w:ascii="HGPｺﾞｼｯｸM" w:eastAsia="HGPｺﾞｼｯｸM"/>
          <w:sz w:val="24"/>
          <w:szCs w:val="24"/>
        </w:rPr>
        <w:tab/>
      </w:r>
      <w:r w:rsidR="000D08B1">
        <w:rPr>
          <w:rFonts w:ascii="HGPｺﾞｼｯｸM" w:eastAsia="HGPｺﾞｼｯｸM"/>
          <w:sz w:val="24"/>
          <w:szCs w:val="24"/>
        </w:rPr>
        <w:tab/>
      </w:r>
      <w:r w:rsidR="00FE0BD8" w:rsidRPr="00FE0BD8">
        <w:rPr>
          <w:rFonts w:ascii="HGPｺﾞｼｯｸM" w:eastAsia="HGPｺﾞｼｯｸM" w:hint="eastAsia"/>
          <w:sz w:val="24"/>
          <w:szCs w:val="24"/>
        </w:rPr>
        <w:t>２</w:t>
      </w:r>
    </w:p>
    <w:p w:rsidR="005D5B39" w:rsidRPr="000F0A5F" w:rsidRDefault="005D5B39" w:rsidP="00EF5F7B">
      <w:pPr>
        <w:jc w:val="left"/>
        <w:rPr>
          <w:rFonts w:ascii="HGPｺﾞｼｯｸM" w:eastAsia="HGPｺﾞｼｯｸM"/>
          <w:sz w:val="24"/>
          <w:szCs w:val="24"/>
        </w:rPr>
      </w:pPr>
    </w:p>
    <w:p w:rsidR="0019556E" w:rsidRPr="000F0A5F" w:rsidRDefault="0019556E" w:rsidP="00EF5F7B">
      <w:pPr>
        <w:pStyle w:val="a6"/>
        <w:numPr>
          <w:ilvl w:val="0"/>
          <w:numId w:val="7"/>
        </w:numPr>
        <w:ind w:leftChars="0"/>
        <w:rPr>
          <w:rFonts w:ascii="HGPｺﾞｼｯｸM" w:eastAsia="HGPｺﾞｼｯｸM"/>
          <w:sz w:val="24"/>
          <w:szCs w:val="24"/>
        </w:rPr>
      </w:pPr>
      <w:r w:rsidRPr="000F0A5F">
        <w:rPr>
          <w:rFonts w:ascii="HGPｺﾞｼｯｸM" w:eastAsia="HGPｺﾞｼｯｸM" w:hint="eastAsia"/>
          <w:sz w:val="24"/>
          <w:szCs w:val="24"/>
        </w:rPr>
        <w:t>温室効果ガスの排出状況</w:t>
      </w:r>
    </w:p>
    <w:p w:rsidR="00C7277C" w:rsidRDefault="0019556E" w:rsidP="000D08B1">
      <w:pPr>
        <w:pStyle w:val="a6"/>
        <w:numPr>
          <w:ilvl w:val="0"/>
          <w:numId w:val="8"/>
        </w:numPr>
        <w:tabs>
          <w:tab w:val="left" w:pos="993"/>
          <w:tab w:val="left" w:pos="4410"/>
          <w:tab w:val="right" w:leader="middleDot" w:pos="8400"/>
          <w:tab w:val="right" w:pos="8504"/>
        </w:tabs>
        <w:ind w:leftChars="0" w:left="777" w:hanging="357"/>
        <w:rPr>
          <w:rFonts w:ascii="HGPｺﾞｼｯｸM" w:eastAsia="HGPｺﾞｼｯｸM"/>
          <w:sz w:val="24"/>
          <w:szCs w:val="24"/>
        </w:rPr>
      </w:pPr>
      <w:r w:rsidRPr="000F0A5F">
        <w:rPr>
          <w:rFonts w:ascii="HGPｺﾞｼｯｸM" w:eastAsia="HGPｺﾞｼｯｸM" w:hint="eastAsia"/>
          <w:sz w:val="24"/>
          <w:szCs w:val="24"/>
        </w:rPr>
        <w:t>基準年度の温室効果ガス排出量</w:t>
      </w:r>
      <w:r w:rsidR="000D08B1">
        <w:rPr>
          <w:rFonts w:ascii="HGPｺﾞｼｯｸM" w:eastAsia="HGPｺﾞｼｯｸM"/>
          <w:sz w:val="24"/>
          <w:szCs w:val="24"/>
        </w:rPr>
        <w:tab/>
      </w:r>
      <w:r w:rsidR="000D08B1">
        <w:rPr>
          <w:rFonts w:ascii="HGPｺﾞｼｯｸM" w:eastAsia="HGPｺﾞｼｯｸM"/>
          <w:sz w:val="24"/>
          <w:szCs w:val="24"/>
        </w:rPr>
        <w:tab/>
      </w:r>
      <w:r w:rsidR="00C7277C">
        <w:rPr>
          <w:rFonts w:ascii="HGPｺﾞｼｯｸM" w:eastAsia="HGPｺﾞｼｯｸM" w:hint="eastAsia"/>
          <w:sz w:val="24"/>
          <w:szCs w:val="24"/>
        </w:rPr>
        <w:t>３</w:t>
      </w:r>
    </w:p>
    <w:p w:rsidR="005D5B39" w:rsidRPr="00C7277C" w:rsidRDefault="0019556E" w:rsidP="000D08B1">
      <w:pPr>
        <w:pStyle w:val="a6"/>
        <w:numPr>
          <w:ilvl w:val="0"/>
          <w:numId w:val="8"/>
        </w:numPr>
        <w:tabs>
          <w:tab w:val="left" w:pos="993"/>
          <w:tab w:val="left" w:pos="3150"/>
          <w:tab w:val="right" w:leader="middleDot" w:pos="8400"/>
          <w:tab w:val="right" w:pos="8504"/>
        </w:tabs>
        <w:ind w:leftChars="0" w:left="777" w:hanging="357"/>
        <w:rPr>
          <w:rFonts w:ascii="HGPｺﾞｼｯｸM" w:eastAsia="HGPｺﾞｼｯｸM"/>
          <w:sz w:val="24"/>
          <w:szCs w:val="24"/>
        </w:rPr>
      </w:pPr>
      <w:r w:rsidRPr="00C7277C">
        <w:rPr>
          <w:rFonts w:ascii="HGPｺﾞｼｯｸM" w:eastAsia="HGPｺﾞｼｯｸM" w:hint="eastAsia"/>
          <w:sz w:val="24"/>
          <w:szCs w:val="24"/>
        </w:rPr>
        <w:t>旧計画の進捗状況</w:t>
      </w:r>
      <w:r w:rsidR="000D08B1">
        <w:rPr>
          <w:rFonts w:ascii="HGPｺﾞｼｯｸM" w:eastAsia="HGPｺﾞｼｯｸM"/>
          <w:sz w:val="24"/>
          <w:szCs w:val="24"/>
        </w:rPr>
        <w:tab/>
      </w:r>
      <w:r w:rsidR="000D08B1">
        <w:rPr>
          <w:rFonts w:ascii="HGPｺﾞｼｯｸM" w:eastAsia="HGPｺﾞｼｯｸM"/>
          <w:sz w:val="24"/>
          <w:szCs w:val="24"/>
        </w:rPr>
        <w:tab/>
      </w:r>
      <w:r w:rsidR="00C7277C" w:rsidRPr="00C7277C">
        <w:rPr>
          <w:rFonts w:ascii="HGPｺﾞｼｯｸM" w:eastAsia="HGPｺﾞｼｯｸM" w:hint="eastAsia"/>
          <w:sz w:val="24"/>
          <w:szCs w:val="24"/>
        </w:rPr>
        <w:t>４</w:t>
      </w:r>
    </w:p>
    <w:p w:rsidR="005D5B39" w:rsidRPr="000F0A5F" w:rsidRDefault="005D5B39" w:rsidP="00EF5F7B">
      <w:pPr>
        <w:jc w:val="left"/>
        <w:rPr>
          <w:rFonts w:ascii="HGPｺﾞｼｯｸM" w:eastAsia="HGPｺﾞｼｯｸM"/>
          <w:sz w:val="24"/>
          <w:szCs w:val="24"/>
        </w:rPr>
      </w:pPr>
    </w:p>
    <w:p w:rsidR="005D5B39" w:rsidRPr="000F0A5F" w:rsidRDefault="0019556E" w:rsidP="00EF5F7B">
      <w:pPr>
        <w:pStyle w:val="a6"/>
        <w:numPr>
          <w:ilvl w:val="0"/>
          <w:numId w:val="7"/>
        </w:numPr>
        <w:ind w:leftChars="0"/>
        <w:jc w:val="left"/>
        <w:rPr>
          <w:rFonts w:ascii="HGPｺﾞｼｯｸM" w:eastAsia="HGPｺﾞｼｯｸM"/>
          <w:sz w:val="24"/>
          <w:szCs w:val="24"/>
        </w:rPr>
      </w:pPr>
      <w:r w:rsidRPr="000F0A5F">
        <w:rPr>
          <w:rFonts w:ascii="HGPｺﾞｼｯｸM" w:eastAsia="HGPｺﾞｼｯｸM" w:hint="eastAsia"/>
          <w:sz w:val="24"/>
          <w:szCs w:val="24"/>
        </w:rPr>
        <w:t>今後の取組</w:t>
      </w:r>
    </w:p>
    <w:p w:rsidR="0019556E" w:rsidRPr="000F0A5F" w:rsidRDefault="0019556E" w:rsidP="000D08B1">
      <w:pPr>
        <w:pStyle w:val="a6"/>
        <w:numPr>
          <w:ilvl w:val="1"/>
          <w:numId w:val="7"/>
        </w:numPr>
        <w:tabs>
          <w:tab w:val="left" w:pos="993"/>
          <w:tab w:val="right" w:pos="1560"/>
          <w:tab w:val="left" w:pos="3150"/>
          <w:tab w:val="right" w:leader="middleDot" w:pos="8400"/>
          <w:tab w:val="right" w:pos="8504"/>
        </w:tabs>
        <w:ind w:leftChars="0" w:left="777" w:hanging="357"/>
        <w:jc w:val="left"/>
        <w:rPr>
          <w:rFonts w:ascii="HGPｺﾞｼｯｸM" w:eastAsia="HGPｺﾞｼｯｸM"/>
          <w:sz w:val="24"/>
          <w:szCs w:val="24"/>
        </w:rPr>
      </w:pPr>
      <w:r w:rsidRPr="000F0A5F">
        <w:rPr>
          <w:rFonts w:ascii="HGPｺﾞｼｯｸM" w:eastAsia="HGPｺﾞｼｯｸM" w:hint="eastAsia"/>
          <w:sz w:val="24"/>
          <w:szCs w:val="24"/>
        </w:rPr>
        <w:t>排出量の削減目標</w:t>
      </w:r>
      <w:r w:rsidR="000D08B1">
        <w:rPr>
          <w:rFonts w:ascii="HGPｺﾞｼｯｸM" w:eastAsia="HGPｺﾞｼｯｸM"/>
          <w:sz w:val="24"/>
          <w:szCs w:val="24"/>
        </w:rPr>
        <w:tab/>
      </w:r>
      <w:r w:rsidR="000D08B1">
        <w:rPr>
          <w:rFonts w:ascii="HGPｺﾞｼｯｸM" w:eastAsia="HGPｺﾞｼｯｸM"/>
          <w:sz w:val="24"/>
          <w:szCs w:val="24"/>
        </w:rPr>
        <w:tab/>
      </w:r>
      <w:r w:rsidR="00C7277C">
        <w:rPr>
          <w:rFonts w:ascii="HGPｺﾞｼｯｸM" w:eastAsia="HGPｺﾞｼｯｸM" w:hint="eastAsia"/>
          <w:sz w:val="24"/>
          <w:szCs w:val="24"/>
        </w:rPr>
        <w:t>５</w:t>
      </w:r>
    </w:p>
    <w:p w:rsidR="0019556E" w:rsidRDefault="0019556E" w:rsidP="00347896">
      <w:pPr>
        <w:pStyle w:val="a6"/>
        <w:numPr>
          <w:ilvl w:val="1"/>
          <w:numId w:val="7"/>
        </w:numPr>
        <w:tabs>
          <w:tab w:val="left" w:pos="993"/>
          <w:tab w:val="left" w:pos="4200"/>
          <w:tab w:val="right" w:leader="middleDot" w:pos="8504"/>
        </w:tabs>
        <w:ind w:leftChars="0" w:left="777" w:hanging="357"/>
        <w:jc w:val="left"/>
        <w:rPr>
          <w:rFonts w:ascii="HGPｺﾞｼｯｸM" w:eastAsia="HGPｺﾞｼｯｸM"/>
          <w:sz w:val="24"/>
          <w:szCs w:val="24"/>
        </w:rPr>
      </w:pPr>
      <w:r w:rsidRPr="000F0A5F">
        <w:rPr>
          <w:rFonts w:ascii="HGPｺﾞｼｯｸM" w:eastAsia="HGPｺﾞｼｯｸM" w:hint="eastAsia"/>
          <w:sz w:val="24"/>
          <w:szCs w:val="24"/>
        </w:rPr>
        <w:t>削減に向けた具体的な取組</w:t>
      </w:r>
      <w:r w:rsidR="00D73AB9">
        <w:rPr>
          <w:rFonts w:ascii="HGPｺﾞｼｯｸM" w:eastAsia="HGPｺﾞｼｯｸM"/>
          <w:sz w:val="24"/>
          <w:szCs w:val="24"/>
        </w:rPr>
        <w:tab/>
      </w:r>
      <w:r w:rsidR="00D73AB9">
        <w:rPr>
          <w:rFonts w:ascii="HGPｺﾞｼｯｸM" w:eastAsia="HGPｺﾞｼｯｸM"/>
          <w:sz w:val="24"/>
          <w:szCs w:val="24"/>
        </w:rPr>
        <w:tab/>
      </w:r>
      <w:r w:rsidR="0010025F">
        <w:rPr>
          <w:rFonts w:ascii="HGPｺﾞｼｯｸM" w:eastAsia="HGPｺﾞｼｯｸM" w:hint="eastAsia"/>
          <w:sz w:val="24"/>
          <w:szCs w:val="24"/>
        </w:rPr>
        <w:t>５</w:t>
      </w:r>
      <w:r w:rsidR="00D73AB9">
        <w:rPr>
          <w:rFonts w:ascii="HGPｺﾞｼｯｸM" w:eastAsia="HGPｺﾞｼｯｸM" w:hint="eastAsia"/>
          <w:sz w:val="24"/>
          <w:szCs w:val="24"/>
        </w:rPr>
        <w:t>・</w:t>
      </w:r>
      <w:r w:rsidR="0010025F">
        <w:rPr>
          <w:rFonts w:ascii="HGPｺﾞｼｯｸM" w:eastAsia="HGPｺﾞｼｯｸM" w:hint="eastAsia"/>
          <w:sz w:val="24"/>
          <w:szCs w:val="24"/>
        </w:rPr>
        <w:t>６</w:t>
      </w:r>
    </w:p>
    <w:p w:rsidR="007A7C17" w:rsidRPr="000F0A5F" w:rsidRDefault="00347896" w:rsidP="00443F0C">
      <w:pPr>
        <w:pStyle w:val="a6"/>
        <w:numPr>
          <w:ilvl w:val="1"/>
          <w:numId w:val="7"/>
        </w:numPr>
        <w:tabs>
          <w:tab w:val="left" w:pos="993"/>
          <w:tab w:val="left" w:leader="middleDot" w:pos="2977"/>
          <w:tab w:val="right" w:leader="middleDot" w:pos="8364"/>
        </w:tabs>
        <w:ind w:leftChars="0" w:left="777" w:hanging="357"/>
        <w:jc w:val="left"/>
        <w:rPr>
          <w:rFonts w:ascii="HGPｺﾞｼｯｸM" w:eastAsia="HGPｺﾞｼｯｸM"/>
          <w:sz w:val="24"/>
          <w:szCs w:val="24"/>
        </w:rPr>
      </w:pPr>
      <w:r>
        <w:rPr>
          <w:rFonts w:ascii="HGPｺﾞｼｯｸM" w:eastAsia="HGPｺﾞｼｯｸM" w:hint="eastAsia"/>
          <w:sz w:val="24"/>
          <w:szCs w:val="24"/>
        </w:rPr>
        <w:t>紙製品購入について</w:t>
      </w:r>
      <w:r w:rsidR="00687461">
        <w:rPr>
          <w:rFonts w:ascii="HGPｺﾞｼｯｸM" w:eastAsia="HGPｺﾞｼｯｸM" w:hint="eastAsia"/>
          <w:sz w:val="24"/>
          <w:szCs w:val="24"/>
        </w:rPr>
        <w:t xml:space="preserve">　</w:t>
      </w:r>
      <w:r w:rsidR="00687461">
        <w:rPr>
          <w:rFonts w:ascii="HGPｺﾞｼｯｸM" w:eastAsia="HGPｺﾞｼｯｸM"/>
          <w:sz w:val="24"/>
          <w:szCs w:val="24"/>
        </w:rPr>
        <w:tab/>
      </w:r>
      <w:r w:rsidR="00687461">
        <w:rPr>
          <w:rFonts w:ascii="HGPｺﾞｼｯｸM" w:eastAsia="HGPｺﾞｼｯｸM" w:hint="eastAsia"/>
          <w:sz w:val="24"/>
          <w:szCs w:val="24"/>
        </w:rPr>
        <w:t>７</w:t>
      </w:r>
    </w:p>
    <w:p w:rsidR="005D5B39" w:rsidRPr="000F0A5F" w:rsidRDefault="005D5B39" w:rsidP="005D5B39">
      <w:pPr>
        <w:jc w:val="left"/>
        <w:rPr>
          <w:rFonts w:ascii="HGPｺﾞｼｯｸM" w:eastAsia="HGPｺﾞｼｯｸM"/>
          <w:sz w:val="24"/>
          <w:szCs w:val="24"/>
        </w:rPr>
      </w:pPr>
    </w:p>
    <w:p w:rsidR="0019556E" w:rsidRPr="000F0A5F" w:rsidRDefault="0019556E" w:rsidP="0019556E">
      <w:pPr>
        <w:pStyle w:val="a6"/>
        <w:numPr>
          <w:ilvl w:val="0"/>
          <w:numId w:val="7"/>
        </w:numPr>
        <w:ind w:leftChars="0"/>
        <w:jc w:val="left"/>
        <w:rPr>
          <w:rFonts w:ascii="HGPｺﾞｼｯｸM" w:eastAsia="HGPｺﾞｼｯｸM"/>
          <w:sz w:val="24"/>
          <w:szCs w:val="24"/>
        </w:rPr>
      </w:pPr>
      <w:r w:rsidRPr="000F0A5F">
        <w:rPr>
          <w:rFonts w:ascii="HGPｺﾞｼｯｸM" w:eastAsia="HGPｺﾞｼｯｸM" w:hint="eastAsia"/>
          <w:sz w:val="24"/>
          <w:szCs w:val="24"/>
        </w:rPr>
        <w:t>計画の推進</w:t>
      </w:r>
    </w:p>
    <w:p w:rsidR="005D5B39" w:rsidRPr="000F0A5F" w:rsidRDefault="000F0A5F" w:rsidP="0010025F">
      <w:pPr>
        <w:pStyle w:val="a6"/>
        <w:numPr>
          <w:ilvl w:val="1"/>
          <w:numId w:val="7"/>
        </w:numPr>
        <w:tabs>
          <w:tab w:val="left" w:pos="840"/>
          <w:tab w:val="left" w:pos="2100"/>
          <w:tab w:val="right" w:leader="middleDot" w:pos="8400"/>
        </w:tabs>
        <w:ind w:leftChars="0" w:left="777" w:hanging="357"/>
        <w:jc w:val="left"/>
        <w:rPr>
          <w:rFonts w:ascii="HGPｺﾞｼｯｸM" w:eastAsia="HGPｺﾞｼｯｸM"/>
          <w:sz w:val="24"/>
          <w:szCs w:val="24"/>
        </w:rPr>
      </w:pPr>
      <w:r>
        <w:rPr>
          <w:rFonts w:ascii="HGPｺﾞｼｯｸM" w:eastAsia="HGPｺﾞｼｯｸM" w:hint="eastAsia"/>
          <w:sz w:val="24"/>
          <w:szCs w:val="24"/>
        </w:rPr>
        <w:t xml:space="preserve">　</w:t>
      </w:r>
      <w:r w:rsidR="0019556E" w:rsidRPr="000F0A5F">
        <w:rPr>
          <w:rFonts w:ascii="HGPｺﾞｼｯｸM" w:eastAsia="HGPｺﾞｼｯｸM" w:hint="eastAsia"/>
          <w:sz w:val="24"/>
          <w:szCs w:val="24"/>
        </w:rPr>
        <w:t>推進体制</w:t>
      </w:r>
      <w:r w:rsidR="0010025F">
        <w:rPr>
          <w:rFonts w:ascii="HGPｺﾞｼｯｸM" w:eastAsia="HGPｺﾞｼｯｸM"/>
          <w:sz w:val="24"/>
          <w:szCs w:val="24"/>
        </w:rPr>
        <w:tab/>
      </w:r>
      <w:r w:rsidR="0010025F">
        <w:rPr>
          <w:rFonts w:ascii="HGPｺﾞｼｯｸM" w:eastAsia="HGPｺﾞｼｯｸM"/>
          <w:sz w:val="24"/>
          <w:szCs w:val="24"/>
        </w:rPr>
        <w:tab/>
      </w:r>
      <w:r w:rsidR="00347896">
        <w:rPr>
          <w:rFonts w:ascii="HGPｺﾞｼｯｸM" w:eastAsia="HGPｺﾞｼｯｸM" w:hint="eastAsia"/>
          <w:sz w:val="24"/>
          <w:szCs w:val="24"/>
        </w:rPr>
        <w:t>８</w:t>
      </w:r>
    </w:p>
    <w:p w:rsidR="0019556E" w:rsidRPr="000F0A5F" w:rsidRDefault="000F0A5F" w:rsidP="0010025F">
      <w:pPr>
        <w:pStyle w:val="a6"/>
        <w:numPr>
          <w:ilvl w:val="1"/>
          <w:numId w:val="7"/>
        </w:numPr>
        <w:tabs>
          <w:tab w:val="left" w:pos="840"/>
          <w:tab w:val="left" w:pos="2940"/>
          <w:tab w:val="right" w:leader="middleDot" w:pos="8400"/>
        </w:tabs>
        <w:ind w:leftChars="0" w:left="777" w:hanging="357"/>
        <w:jc w:val="left"/>
        <w:rPr>
          <w:rFonts w:ascii="HGPｺﾞｼｯｸM" w:eastAsia="HGPｺﾞｼｯｸM"/>
          <w:sz w:val="24"/>
          <w:szCs w:val="24"/>
        </w:rPr>
      </w:pPr>
      <w:r>
        <w:rPr>
          <w:rFonts w:ascii="HGPｺﾞｼｯｸM" w:eastAsia="HGPｺﾞｼｯｸM" w:hint="eastAsia"/>
          <w:sz w:val="24"/>
          <w:szCs w:val="24"/>
        </w:rPr>
        <w:t xml:space="preserve">　</w:t>
      </w:r>
      <w:r w:rsidR="0019556E" w:rsidRPr="000F0A5F">
        <w:rPr>
          <w:rFonts w:ascii="HGPｺﾞｼｯｸM" w:eastAsia="HGPｺﾞｼｯｸM" w:hint="eastAsia"/>
          <w:sz w:val="24"/>
          <w:szCs w:val="24"/>
        </w:rPr>
        <w:t>点検・評価について</w:t>
      </w:r>
      <w:r w:rsidR="0010025F">
        <w:rPr>
          <w:rFonts w:ascii="HGPｺﾞｼｯｸM" w:eastAsia="HGPｺﾞｼｯｸM"/>
          <w:sz w:val="24"/>
          <w:szCs w:val="24"/>
        </w:rPr>
        <w:tab/>
      </w:r>
      <w:r w:rsidR="0010025F">
        <w:rPr>
          <w:rFonts w:ascii="HGPｺﾞｼｯｸM" w:eastAsia="HGPｺﾞｼｯｸM"/>
          <w:sz w:val="24"/>
          <w:szCs w:val="24"/>
        </w:rPr>
        <w:tab/>
      </w:r>
      <w:r w:rsidR="00347896">
        <w:rPr>
          <w:rFonts w:ascii="HGPｺﾞｼｯｸM" w:eastAsia="HGPｺﾞｼｯｸM" w:hint="eastAsia"/>
          <w:sz w:val="24"/>
          <w:szCs w:val="24"/>
        </w:rPr>
        <w:t>８</w:t>
      </w:r>
    </w:p>
    <w:p w:rsidR="0019556E" w:rsidRPr="000F0A5F" w:rsidRDefault="000F0A5F" w:rsidP="0010025F">
      <w:pPr>
        <w:pStyle w:val="a6"/>
        <w:numPr>
          <w:ilvl w:val="1"/>
          <w:numId w:val="7"/>
        </w:numPr>
        <w:tabs>
          <w:tab w:val="left" w:pos="840"/>
          <w:tab w:val="left" w:pos="2100"/>
          <w:tab w:val="right" w:leader="middleDot" w:pos="8400"/>
        </w:tabs>
        <w:ind w:leftChars="0" w:left="777" w:hanging="357"/>
        <w:jc w:val="left"/>
        <w:rPr>
          <w:rFonts w:ascii="HGPｺﾞｼｯｸM" w:eastAsia="HGPｺﾞｼｯｸM"/>
          <w:sz w:val="24"/>
          <w:szCs w:val="24"/>
        </w:rPr>
      </w:pPr>
      <w:r>
        <w:rPr>
          <w:rFonts w:ascii="HGPｺﾞｼｯｸM" w:eastAsia="HGPｺﾞｼｯｸM" w:hint="eastAsia"/>
          <w:sz w:val="24"/>
          <w:szCs w:val="24"/>
        </w:rPr>
        <w:t xml:space="preserve">　</w:t>
      </w:r>
      <w:r w:rsidR="0019556E" w:rsidRPr="000F0A5F">
        <w:rPr>
          <w:rFonts w:ascii="HGPｺﾞｼｯｸM" w:eastAsia="HGPｺﾞｼｯｸM" w:hint="eastAsia"/>
          <w:sz w:val="24"/>
          <w:szCs w:val="24"/>
        </w:rPr>
        <w:t>公表</w:t>
      </w:r>
      <w:r w:rsidR="0010025F">
        <w:rPr>
          <w:rFonts w:ascii="HGPｺﾞｼｯｸM" w:eastAsia="HGPｺﾞｼｯｸM"/>
          <w:sz w:val="24"/>
          <w:szCs w:val="24"/>
        </w:rPr>
        <w:tab/>
      </w:r>
      <w:r w:rsidR="0010025F">
        <w:rPr>
          <w:rFonts w:ascii="HGPｺﾞｼｯｸM" w:eastAsia="HGPｺﾞｼｯｸM"/>
          <w:sz w:val="24"/>
          <w:szCs w:val="24"/>
        </w:rPr>
        <w:tab/>
      </w:r>
      <w:r w:rsidR="00347896">
        <w:rPr>
          <w:rFonts w:ascii="HGPｺﾞｼｯｸM" w:eastAsia="HGPｺﾞｼｯｸM" w:hint="eastAsia"/>
          <w:sz w:val="24"/>
          <w:szCs w:val="24"/>
        </w:rPr>
        <w:t>９</w:t>
      </w:r>
    </w:p>
    <w:p w:rsidR="0019556E" w:rsidRPr="000F0A5F" w:rsidRDefault="000F0A5F" w:rsidP="0010025F">
      <w:pPr>
        <w:pStyle w:val="a6"/>
        <w:numPr>
          <w:ilvl w:val="1"/>
          <w:numId w:val="7"/>
        </w:numPr>
        <w:tabs>
          <w:tab w:val="left" w:pos="840"/>
          <w:tab w:val="left" w:pos="2940"/>
          <w:tab w:val="right" w:leader="middleDot" w:pos="8400"/>
        </w:tabs>
        <w:ind w:leftChars="0" w:left="777" w:hanging="357"/>
        <w:jc w:val="left"/>
        <w:rPr>
          <w:rFonts w:ascii="HGPｺﾞｼｯｸM" w:eastAsia="HGPｺﾞｼｯｸM"/>
          <w:sz w:val="24"/>
          <w:szCs w:val="24"/>
        </w:rPr>
      </w:pPr>
      <w:r>
        <w:rPr>
          <w:rFonts w:ascii="HGPｺﾞｼｯｸM" w:eastAsia="HGPｺﾞｼｯｸM" w:hint="eastAsia"/>
          <w:sz w:val="24"/>
          <w:szCs w:val="24"/>
        </w:rPr>
        <w:t xml:space="preserve">　</w:t>
      </w:r>
      <w:r w:rsidR="0019556E" w:rsidRPr="000F0A5F">
        <w:rPr>
          <w:rFonts w:ascii="HGPｺﾞｼｯｸM" w:eastAsia="HGPｺﾞｼｯｸM" w:hint="eastAsia"/>
          <w:sz w:val="24"/>
          <w:szCs w:val="24"/>
        </w:rPr>
        <w:t>計画の見直し</w:t>
      </w:r>
      <w:r w:rsidR="0010025F">
        <w:rPr>
          <w:rFonts w:ascii="HGPｺﾞｼｯｸM" w:eastAsia="HGPｺﾞｼｯｸM"/>
          <w:sz w:val="24"/>
          <w:szCs w:val="24"/>
        </w:rPr>
        <w:tab/>
      </w:r>
      <w:r w:rsidR="0010025F">
        <w:rPr>
          <w:rFonts w:ascii="HGPｺﾞｼｯｸM" w:eastAsia="HGPｺﾞｼｯｸM"/>
          <w:sz w:val="24"/>
          <w:szCs w:val="24"/>
        </w:rPr>
        <w:tab/>
      </w:r>
      <w:r w:rsidR="00347896">
        <w:rPr>
          <w:rFonts w:ascii="HGPｺﾞｼｯｸM" w:eastAsia="HGPｺﾞｼｯｸM" w:hint="eastAsia"/>
          <w:sz w:val="24"/>
          <w:szCs w:val="24"/>
        </w:rPr>
        <w:t>９</w:t>
      </w:r>
    </w:p>
    <w:p w:rsidR="005D5B39" w:rsidRDefault="005D5B39" w:rsidP="005D5B39">
      <w:pPr>
        <w:jc w:val="left"/>
        <w:rPr>
          <w:rFonts w:ascii="HGPｺﾞｼｯｸM" w:eastAsia="HGPｺﾞｼｯｸM"/>
          <w:szCs w:val="21"/>
        </w:rPr>
      </w:pPr>
    </w:p>
    <w:p w:rsidR="0026546D" w:rsidRPr="0026546D" w:rsidRDefault="0026546D" w:rsidP="005D5B39">
      <w:pPr>
        <w:jc w:val="left"/>
        <w:rPr>
          <w:rFonts w:ascii="HGPｺﾞｼｯｸM" w:eastAsia="HGPｺﾞｼｯｸM"/>
          <w:szCs w:val="21"/>
        </w:rPr>
      </w:pPr>
    </w:p>
    <w:p w:rsidR="005D5B39" w:rsidRPr="00B61646" w:rsidRDefault="005D5B39" w:rsidP="005D5B39">
      <w:pPr>
        <w:jc w:val="left"/>
        <w:rPr>
          <w:rFonts w:ascii="HGPｺﾞｼｯｸM" w:eastAsia="HGPｺﾞｼｯｸM"/>
          <w:szCs w:val="21"/>
        </w:rPr>
      </w:pPr>
    </w:p>
    <w:p w:rsidR="005D5B39" w:rsidRPr="005D5B39" w:rsidRDefault="005D5B39" w:rsidP="005D5B39">
      <w:pPr>
        <w:jc w:val="left"/>
        <w:rPr>
          <w:rFonts w:ascii="HGPｺﾞｼｯｸM" w:eastAsia="HGPｺﾞｼｯｸM"/>
          <w:szCs w:val="21"/>
        </w:rPr>
      </w:pPr>
    </w:p>
    <w:p w:rsidR="005D5B39" w:rsidRPr="005D5B39" w:rsidRDefault="005D5B39" w:rsidP="005D5B39">
      <w:pPr>
        <w:jc w:val="left"/>
        <w:rPr>
          <w:rFonts w:ascii="HGPｺﾞｼｯｸM" w:eastAsia="HGPｺﾞｼｯｸM"/>
          <w:szCs w:val="21"/>
        </w:rPr>
      </w:pPr>
    </w:p>
    <w:p w:rsidR="005D5B39" w:rsidRPr="005D5B39" w:rsidRDefault="005D5B39" w:rsidP="005D5B39">
      <w:pPr>
        <w:jc w:val="left"/>
        <w:rPr>
          <w:rFonts w:ascii="HGPｺﾞｼｯｸM" w:eastAsia="HGPｺﾞｼｯｸM"/>
          <w:szCs w:val="21"/>
        </w:rPr>
      </w:pPr>
    </w:p>
    <w:p w:rsidR="0019556E" w:rsidRPr="0019556E" w:rsidRDefault="0019556E" w:rsidP="005D5B39">
      <w:pPr>
        <w:jc w:val="left"/>
        <w:rPr>
          <w:rFonts w:ascii="HGPｺﾞｼｯｸM"/>
          <w:szCs w:val="21"/>
        </w:rPr>
      </w:pPr>
    </w:p>
    <w:p w:rsidR="0019556E" w:rsidRDefault="0019556E" w:rsidP="005D5B39">
      <w:pPr>
        <w:jc w:val="left"/>
        <w:rPr>
          <w:rFonts w:ascii="HGPｺﾞｼｯｸM" w:eastAsia="PMingLiU"/>
          <w:szCs w:val="21"/>
        </w:rPr>
      </w:pPr>
    </w:p>
    <w:p w:rsidR="0019556E" w:rsidRPr="0019556E" w:rsidRDefault="0019556E" w:rsidP="005D5B39">
      <w:pPr>
        <w:jc w:val="left"/>
        <w:rPr>
          <w:rFonts w:ascii="HGPｺﾞｼｯｸM"/>
          <w:szCs w:val="21"/>
        </w:rPr>
      </w:pPr>
    </w:p>
    <w:p w:rsidR="0019556E" w:rsidRPr="0019556E" w:rsidRDefault="0019556E" w:rsidP="005D5B39">
      <w:pPr>
        <w:jc w:val="left"/>
        <w:rPr>
          <w:rFonts w:ascii="HGPｺﾞｼｯｸM" w:eastAsia="PMingLiU"/>
          <w:szCs w:val="21"/>
        </w:rPr>
      </w:pPr>
    </w:p>
    <w:p w:rsidR="005D5B39" w:rsidRDefault="005D5B39" w:rsidP="005D5B39">
      <w:pPr>
        <w:jc w:val="left"/>
        <w:rPr>
          <w:rFonts w:ascii="HGPｺﾞｼｯｸM" w:eastAsia="HGPｺﾞｼｯｸM"/>
          <w:szCs w:val="21"/>
        </w:rPr>
      </w:pPr>
    </w:p>
    <w:p w:rsidR="00D73AB9" w:rsidRPr="005D5B39" w:rsidRDefault="00D73AB9" w:rsidP="005D5B39">
      <w:pPr>
        <w:jc w:val="left"/>
        <w:rPr>
          <w:rFonts w:ascii="HGPｺﾞｼｯｸM" w:eastAsia="HGPｺﾞｼｯｸM"/>
          <w:szCs w:val="21"/>
        </w:rPr>
      </w:pPr>
    </w:p>
    <w:p w:rsidR="005D5B39" w:rsidRPr="005D5B39" w:rsidRDefault="005D5B39" w:rsidP="000F0A5F">
      <w:pPr>
        <w:jc w:val="left"/>
        <w:rPr>
          <w:rFonts w:ascii="HGPｺﾞｼｯｸM" w:eastAsia="PMingLiU"/>
          <w:szCs w:val="21"/>
        </w:rPr>
      </w:pPr>
    </w:p>
    <w:p w:rsidR="0070130B" w:rsidRDefault="0070130B" w:rsidP="002179CC">
      <w:pPr>
        <w:pStyle w:val="a6"/>
        <w:numPr>
          <w:ilvl w:val="0"/>
          <w:numId w:val="1"/>
        </w:numPr>
        <w:ind w:leftChars="0"/>
        <w:rPr>
          <w:rFonts w:ascii="HGPｺﾞｼｯｸM" w:eastAsia="HGPｺﾞｼｯｸM"/>
          <w:szCs w:val="21"/>
        </w:rPr>
        <w:sectPr w:rsidR="0070130B" w:rsidSect="00C4012E">
          <w:pgSz w:w="11906" w:h="16838" w:code="9"/>
          <w:pgMar w:top="1985" w:right="1701" w:bottom="1701" w:left="1701" w:header="851" w:footer="992" w:gutter="0"/>
          <w:pgNumType w:start="1"/>
          <w:cols w:space="425"/>
          <w:docGrid w:type="linesAndChars" w:linePitch="360"/>
        </w:sectPr>
      </w:pPr>
    </w:p>
    <w:p w:rsidR="00921E78" w:rsidRDefault="00921E78" w:rsidP="002179CC">
      <w:pPr>
        <w:pStyle w:val="a6"/>
        <w:numPr>
          <w:ilvl w:val="0"/>
          <w:numId w:val="1"/>
        </w:numPr>
        <w:ind w:leftChars="0"/>
        <w:rPr>
          <w:rFonts w:ascii="HGPｺﾞｼｯｸM" w:eastAsia="HGPｺﾞｼｯｸM"/>
          <w:szCs w:val="21"/>
        </w:rPr>
        <w:sectPr w:rsidR="00921E78" w:rsidSect="00C4012E">
          <w:type w:val="continuous"/>
          <w:pgSz w:w="11906" w:h="16838" w:code="9"/>
          <w:pgMar w:top="1985" w:right="1701" w:bottom="1701" w:left="1701" w:header="851" w:footer="992" w:gutter="0"/>
          <w:pgNumType w:start="1"/>
          <w:cols w:space="425"/>
          <w:docGrid w:type="linesAndChars" w:linePitch="360"/>
        </w:sectPr>
      </w:pPr>
    </w:p>
    <w:p w:rsidR="00C50D09" w:rsidRPr="00C50D09" w:rsidRDefault="00C50D09" w:rsidP="002179CC">
      <w:pPr>
        <w:pStyle w:val="a6"/>
        <w:numPr>
          <w:ilvl w:val="0"/>
          <w:numId w:val="1"/>
        </w:numPr>
        <w:ind w:leftChars="0"/>
        <w:rPr>
          <w:rFonts w:ascii="HGPｺﾞｼｯｸM" w:eastAsia="HGPｺﾞｼｯｸM"/>
          <w:szCs w:val="21"/>
        </w:rPr>
      </w:pPr>
      <w:r w:rsidRPr="00C50D09">
        <w:rPr>
          <w:rFonts w:ascii="HGPｺﾞｼｯｸM" w:eastAsia="HGPｺﾞｼｯｸM" w:hint="eastAsia"/>
          <w:szCs w:val="21"/>
        </w:rPr>
        <w:lastRenderedPageBreak/>
        <w:t>計画の基本的事項</w:t>
      </w:r>
    </w:p>
    <w:p w:rsidR="00664FB7" w:rsidRDefault="00664FB7" w:rsidP="00B3244C">
      <w:pPr>
        <w:rPr>
          <w:rFonts w:ascii="HGPｺﾞｼｯｸM" w:eastAsia="HGPｺﾞｼｯｸM"/>
          <w:szCs w:val="21"/>
        </w:rPr>
      </w:pPr>
      <w:r>
        <w:rPr>
          <w:rFonts w:ascii="HGPｺﾞｼｯｸM" w:eastAsia="HGPｺﾞｼｯｸM" w:hint="eastAsia"/>
          <w:szCs w:val="21"/>
        </w:rPr>
        <w:t>（１）計画策定の目的</w:t>
      </w:r>
    </w:p>
    <w:p w:rsidR="00664FB7" w:rsidRDefault="00664FB7" w:rsidP="002179CC">
      <w:pPr>
        <w:rPr>
          <w:rFonts w:ascii="HGPｺﾞｼｯｸM" w:eastAsia="HGPｺﾞｼｯｸM"/>
          <w:szCs w:val="21"/>
        </w:rPr>
      </w:pPr>
    </w:p>
    <w:p w:rsidR="001D4989" w:rsidRPr="00A534D9" w:rsidRDefault="00214C63" w:rsidP="00264FD4">
      <w:pPr>
        <w:ind w:firstLineChars="100" w:firstLine="210"/>
        <w:rPr>
          <w:rFonts w:ascii="HGPｺﾞｼｯｸM" w:eastAsia="HGPｺﾞｼｯｸM"/>
          <w:szCs w:val="21"/>
        </w:rPr>
      </w:pPr>
      <w:r w:rsidRPr="00214C63">
        <w:rPr>
          <w:rFonts w:ascii="HGPｺﾞｼｯｸM" w:eastAsia="HGPｺﾞｼｯｸM" w:hint="eastAsia"/>
          <w:szCs w:val="21"/>
        </w:rPr>
        <w:t>「地球温暖化対</w:t>
      </w:r>
      <w:r>
        <w:rPr>
          <w:rFonts w:ascii="HGPｺﾞｼｯｸM" w:eastAsia="HGPｺﾞｼｯｸM" w:hint="eastAsia"/>
          <w:szCs w:val="21"/>
        </w:rPr>
        <w:t>策の推進に関する法律」のなかで、</w:t>
      </w:r>
      <w:r w:rsidR="00A534D9">
        <w:rPr>
          <w:rFonts w:ascii="HGPｺﾞｼｯｸM" w:eastAsia="HGPｺﾞｼｯｸM" w:hint="eastAsia"/>
          <w:szCs w:val="21"/>
        </w:rPr>
        <w:t>地方公共団体は、温室効果ガスを削減するための</w:t>
      </w:r>
      <w:r w:rsidR="002A2297">
        <w:rPr>
          <w:rFonts w:ascii="HGPｺﾞｼｯｸM" w:eastAsia="HGPｺﾞｼｯｸM" w:hint="eastAsia"/>
          <w:szCs w:val="21"/>
        </w:rPr>
        <w:t>措置や削減目標等を定めた</w:t>
      </w:r>
      <w:r w:rsidR="00A534D9">
        <w:rPr>
          <w:rFonts w:ascii="HGPｺﾞｼｯｸM" w:eastAsia="HGPｺﾞｼｯｸM" w:hint="eastAsia"/>
          <w:szCs w:val="21"/>
        </w:rPr>
        <w:t>実行計画</w:t>
      </w:r>
      <w:r w:rsidR="00B3244C">
        <w:rPr>
          <w:rFonts w:ascii="HGPｺﾞｼｯｸM" w:eastAsia="HGPｺﾞｼｯｸM" w:hint="eastAsia"/>
          <w:szCs w:val="21"/>
        </w:rPr>
        <w:t>（本書）</w:t>
      </w:r>
      <w:r w:rsidR="00A534D9">
        <w:rPr>
          <w:rFonts w:ascii="HGPｺﾞｼｯｸM" w:eastAsia="HGPｺﾞｼｯｸM" w:hint="eastAsia"/>
          <w:szCs w:val="21"/>
        </w:rPr>
        <w:t>を策定することが義務づけられました。このことをうけ、当組合でも平成１４年度を基準年とした実行計画を策定し、</w:t>
      </w:r>
      <w:r w:rsidR="00E473D6">
        <w:rPr>
          <w:rFonts w:ascii="HGPｺﾞｼｯｸM" w:eastAsia="HGPｺﾞｼｯｸM" w:hint="eastAsia"/>
          <w:szCs w:val="21"/>
        </w:rPr>
        <w:t>計画最終</w:t>
      </w:r>
      <w:r w:rsidR="005C6C4D">
        <w:rPr>
          <w:rFonts w:ascii="HGPｺﾞｼｯｸM" w:eastAsia="HGPｺﾞｼｯｸM" w:hint="eastAsia"/>
          <w:szCs w:val="21"/>
        </w:rPr>
        <w:t>年度の２０年度には１８</w:t>
      </w:r>
      <w:r w:rsidR="00664FB7">
        <w:rPr>
          <w:rFonts w:ascii="HGPｺﾞｼｯｸM" w:eastAsia="HGPｺﾞｼｯｸM" w:hint="eastAsia"/>
          <w:szCs w:val="21"/>
        </w:rPr>
        <w:t>％の</w:t>
      </w:r>
      <w:r w:rsidR="00A534D9">
        <w:rPr>
          <w:rFonts w:ascii="HGPｺﾞｼｯｸM" w:eastAsia="HGPｺﾞｼｯｸM" w:hint="eastAsia"/>
          <w:szCs w:val="21"/>
        </w:rPr>
        <w:t>温室効果ガス</w:t>
      </w:r>
      <w:r w:rsidR="00664FB7">
        <w:rPr>
          <w:rFonts w:ascii="HGPｺﾞｼｯｸM" w:eastAsia="HGPｺﾞｼｯｸM" w:hint="eastAsia"/>
          <w:szCs w:val="21"/>
        </w:rPr>
        <w:t>を削減することができました。</w:t>
      </w:r>
      <w:r w:rsidR="00A534D9">
        <w:rPr>
          <w:rFonts w:ascii="HGPｺﾞｼｯｸM" w:eastAsia="HGPｺﾞｼｯｸM" w:hint="eastAsia"/>
          <w:szCs w:val="21"/>
        </w:rPr>
        <w:t>このたび</w:t>
      </w:r>
      <w:r w:rsidR="0045093F">
        <w:rPr>
          <w:rFonts w:ascii="HGPｺﾞｼｯｸM" w:eastAsia="HGPｺﾞｼｯｸM" w:hint="eastAsia"/>
          <w:szCs w:val="21"/>
        </w:rPr>
        <w:t>、</w:t>
      </w:r>
      <w:r w:rsidR="00A534D9">
        <w:rPr>
          <w:rFonts w:ascii="HGPｺﾞｼｯｸM" w:eastAsia="HGPｺﾞｼｯｸM" w:hint="eastAsia"/>
          <w:szCs w:val="21"/>
        </w:rPr>
        <w:t>新たに</w:t>
      </w:r>
      <w:r w:rsidR="00664FB7">
        <w:rPr>
          <w:rFonts w:ascii="HGPｺﾞｼｯｸM" w:eastAsia="HGPｺﾞｼｯｸM" w:hint="eastAsia"/>
          <w:szCs w:val="21"/>
        </w:rPr>
        <w:t>計画を見直した</w:t>
      </w:r>
      <w:r w:rsidR="00A534D9">
        <w:rPr>
          <w:rFonts w:ascii="HGPｺﾞｼｯｸM" w:eastAsia="HGPｺﾞｼｯｸM" w:hint="eastAsia"/>
          <w:szCs w:val="21"/>
        </w:rPr>
        <w:t>第２次計画を策定</w:t>
      </w:r>
      <w:r w:rsidR="0045093F">
        <w:rPr>
          <w:rFonts w:ascii="HGPｺﾞｼｯｸM" w:eastAsia="HGPｺﾞｼｯｸM" w:hint="eastAsia"/>
          <w:szCs w:val="21"/>
        </w:rPr>
        <w:t>し</w:t>
      </w:r>
      <w:r w:rsidR="00664FB7">
        <w:rPr>
          <w:rFonts w:ascii="HGPｺﾞｼｯｸM" w:eastAsia="HGPｺﾞｼｯｸM" w:hint="eastAsia"/>
          <w:szCs w:val="21"/>
        </w:rPr>
        <w:t>、</w:t>
      </w:r>
      <w:r w:rsidR="002A2297" w:rsidRPr="002A2297">
        <w:rPr>
          <w:rFonts w:ascii="HGPｺﾞｼｯｸM" w:eastAsia="HGPｺﾞｼｯｸM" w:hint="eastAsia"/>
          <w:szCs w:val="21"/>
        </w:rPr>
        <w:t>本組合の事務・事業に関し、</w:t>
      </w:r>
      <w:r w:rsidR="00664FB7">
        <w:rPr>
          <w:rFonts w:ascii="HGPｺﾞｼｯｸM" w:eastAsia="HGPｺﾞｼｯｸM" w:hint="eastAsia"/>
          <w:szCs w:val="21"/>
        </w:rPr>
        <w:t>自ら事業者、消費者として温室効果ガスの排出量の抑制に関する取組を実施することにより、地球温暖化対策の推進を図ることを目的としています。</w:t>
      </w:r>
    </w:p>
    <w:p w:rsidR="001D4989" w:rsidRDefault="001D4989" w:rsidP="00C967B4">
      <w:pPr>
        <w:ind w:rightChars="-203" w:right="-426"/>
        <w:rPr>
          <w:rFonts w:ascii="HGPｺﾞｼｯｸM" w:eastAsia="HGPｺﾞｼｯｸM"/>
          <w:szCs w:val="21"/>
        </w:rPr>
      </w:pPr>
    </w:p>
    <w:p w:rsidR="002179CC" w:rsidRPr="002179CC" w:rsidRDefault="002A2297" w:rsidP="002179CC">
      <w:pPr>
        <w:rPr>
          <w:rFonts w:ascii="HGPｺﾞｼｯｸM" w:eastAsia="HGPｺﾞｼｯｸM"/>
          <w:szCs w:val="21"/>
        </w:rPr>
      </w:pPr>
      <w:r>
        <w:rPr>
          <w:rFonts w:ascii="HGPｺﾞｼｯｸM" w:eastAsia="HGPｺﾞｼｯｸM" w:hint="eastAsia"/>
          <w:szCs w:val="21"/>
        </w:rPr>
        <w:t>【参考】</w:t>
      </w:r>
      <w:r w:rsidR="00AB4F28">
        <w:rPr>
          <w:rFonts w:ascii="HGPｺﾞｼｯｸM" w:eastAsia="HGPｺﾞｼｯｸM" w:hint="eastAsia"/>
          <w:szCs w:val="21"/>
        </w:rPr>
        <w:t xml:space="preserve">　</w:t>
      </w:r>
      <w:r w:rsidR="002179CC" w:rsidRPr="002179CC">
        <w:rPr>
          <w:rFonts w:ascii="HGPｺﾞｼｯｸM" w:eastAsia="HGPｺﾞｼｯｸM" w:hint="eastAsia"/>
          <w:szCs w:val="21"/>
        </w:rPr>
        <w:t>地球温暖化対策の推進に関する法律</w:t>
      </w:r>
      <w:r w:rsidR="00FC7639">
        <w:rPr>
          <w:rFonts w:ascii="HGPｺﾞｼｯｸM" w:eastAsia="HGPｺﾞｼｯｸM" w:hint="eastAsia"/>
          <w:szCs w:val="21"/>
        </w:rPr>
        <w:t xml:space="preserve"> </w:t>
      </w:r>
      <w:r w:rsidR="002179CC" w:rsidRPr="002179CC">
        <w:rPr>
          <w:rFonts w:ascii="HGPｺﾞｼｯｸM" w:eastAsia="HGPｺﾞｼｯｸM" w:hint="eastAsia"/>
          <w:szCs w:val="21"/>
        </w:rPr>
        <w:t>第</w:t>
      </w:r>
      <w:r w:rsidR="00447731">
        <w:rPr>
          <w:rFonts w:ascii="HGPｺﾞｼｯｸM" w:eastAsia="HGPｺﾞｼｯｸM" w:hint="eastAsia"/>
          <w:szCs w:val="21"/>
        </w:rPr>
        <w:t>２１</w:t>
      </w:r>
      <w:r w:rsidR="00447731">
        <w:rPr>
          <w:rFonts w:ascii="HGPｺﾞｼｯｸM" w:eastAsia="HGPｺﾞｼｯｸM"/>
          <w:szCs w:val="21"/>
        </w:rPr>
        <w:t>条</w:t>
      </w:r>
    </w:p>
    <w:p w:rsidR="002179CC" w:rsidRPr="002179CC" w:rsidRDefault="00447731" w:rsidP="00447731">
      <w:pPr>
        <w:pBdr>
          <w:top w:val="single" w:sz="4" w:space="1" w:color="auto"/>
          <w:left w:val="single" w:sz="4" w:space="4" w:color="auto"/>
          <w:bottom w:val="single" w:sz="4" w:space="1" w:color="auto"/>
          <w:right w:val="single" w:sz="4" w:space="9" w:color="auto"/>
        </w:pBdr>
        <w:rPr>
          <w:rFonts w:ascii="HGPｺﾞｼｯｸM" w:eastAsia="HGPｺﾞｼｯｸM"/>
          <w:szCs w:val="21"/>
        </w:rPr>
      </w:pPr>
      <w:r>
        <w:rPr>
          <w:rFonts w:ascii="HGPｺﾞｼｯｸM" w:eastAsia="HGPｺﾞｼｯｸM" w:hint="eastAsia"/>
          <w:szCs w:val="21"/>
        </w:rPr>
        <w:t>第２１条</w:t>
      </w:r>
      <w:r w:rsidR="002179CC" w:rsidRPr="002179CC">
        <w:rPr>
          <w:rFonts w:ascii="HGPｺﾞｼｯｸM" w:eastAsia="HGPｺﾞｼｯｸM"/>
          <w:szCs w:val="21"/>
        </w:rPr>
        <w:t xml:space="preserve"> </w:t>
      </w:r>
      <w:r w:rsidRPr="00447731">
        <w:rPr>
          <w:rFonts w:ascii="HGPｺﾞｼｯｸM" w:eastAsia="HGPｺﾞｼｯｸM" w:hint="eastAsia"/>
          <w:szCs w:val="21"/>
        </w:rPr>
        <w:t>都道府県及び市町村は、単独で又は共同して、地球温暖化対策計画に即して、当該都道</w:t>
      </w:r>
      <w:r w:rsidR="00C967B4">
        <w:rPr>
          <w:rFonts w:ascii="HGPｺﾞｼｯｸM" w:eastAsia="HGPｺﾞｼｯｸM" w:hint="eastAsia"/>
          <w:szCs w:val="21"/>
        </w:rPr>
        <w:t xml:space="preserve">　　　</w:t>
      </w:r>
      <w:r w:rsidRPr="00447731">
        <w:rPr>
          <w:rFonts w:ascii="HGPｺﾞｼｯｸM" w:eastAsia="HGPｺﾞｼｯｸM" w:hint="eastAsia"/>
          <w:szCs w:val="21"/>
        </w:rPr>
        <w:t>府県及び市町村の事務及び事業に関し、温室効果ガスの排出の量の削減並びに吸収作用の保全及び強化のための措置に関する計画（以下「地方公共団体実行計画」という。）を策定するものとする。</w:t>
      </w:r>
      <w:r w:rsidR="0097047C">
        <w:rPr>
          <w:rFonts w:ascii="HGPｺﾞｼｯｸM" w:eastAsia="HGPｺﾞｼｯｸM" w:hint="eastAsia"/>
          <w:szCs w:val="21"/>
        </w:rPr>
        <w:t xml:space="preserve">　</w:t>
      </w:r>
    </w:p>
    <w:p w:rsidR="002179CC" w:rsidRDefault="002179CC" w:rsidP="00447731">
      <w:pPr>
        <w:pBdr>
          <w:top w:val="single" w:sz="4" w:space="1" w:color="auto"/>
          <w:left w:val="single" w:sz="4" w:space="4" w:color="auto"/>
          <w:bottom w:val="single" w:sz="4" w:space="1" w:color="auto"/>
          <w:right w:val="single" w:sz="4" w:space="9" w:color="auto"/>
        </w:pBdr>
        <w:ind w:left="420" w:hangingChars="200" w:hanging="420"/>
        <w:rPr>
          <w:rFonts w:ascii="HGPｺﾞｼｯｸM" w:eastAsia="HGPｺﾞｼｯｸM"/>
          <w:szCs w:val="21"/>
        </w:rPr>
      </w:pPr>
      <w:r w:rsidRPr="002179CC">
        <w:rPr>
          <w:rFonts w:ascii="HGPｺﾞｼｯｸM" w:eastAsia="HGPｺﾞｼｯｸM" w:hint="eastAsia"/>
          <w:szCs w:val="21"/>
        </w:rPr>
        <w:t>８</w:t>
      </w:r>
      <w:r w:rsidRPr="002179CC">
        <w:rPr>
          <w:rFonts w:ascii="HGPｺﾞｼｯｸM" w:eastAsia="HGPｺﾞｼｯｸM"/>
          <w:szCs w:val="21"/>
        </w:rPr>
        <w:t xml:space="preserve"> </w:t>
      </w:r>
      <w:r w:rsidR="004362DB">
        <w:rPr>
          <w:rFonts w:ascii="HGPｺﾞｼｯｸM" w:eastAsia="HGPｺﾞｼｯｸM" w:hint="eastAsia"/>
          <w:szCs w:val="21"/>
        </w:rPr>
        <w:t xml:space="preserve">　</w:t>
      </w:r>
      <w:r w:rsidRPr="002179CC">
        <w:rPr>
          <w:rFonts w:ascii="HGPｺﾞｼｯｸM" w:eastAsia="HGPｺﾞｼｯｸM"/>
          <w:szCs w:val="21"/>
        </w:rPr>
        <w:t>都道府県及び市町村は、地方公共団体実行計画を策定したときは、遅滞なく、</w:t>
      </w:r>
      <w:r w:rsidR="00447731" w:rsidRPr="00447731">
        <w:rPr>
          <w:rFonts w:ascii="HGPｺﾞｼｯｸM" w:eastAsia="HGPｺﾞｼｯｸM" w:hint="eastAsia"/>
          <w:szCs w:val="21"/>
        </w:rPr>
        <w:t>単独で又は共同して、</w:t>
      </w:r>
      <w:r w:rsidR="00447731">
        <w:rPr>
          <w:rFonts w:ascii="HGPｺﾞｼｯｸM" w:eastAsia="HGPｺﾞｼｯｸM" w:hint="eastAsia"/>
          <w:szCs w:val="21"/>
        </w:rPr>
        <w:t>これを</w:t>
      </w:r>
      <w:r w:rsidRPr="002179CC">
        <w:rPr>
          <w:rFonts w:ascii="HGPｺﾞｼｯｸM" w:eastAsia="HGPｺﾞｼｯｸM" w:hint="eastAsia"/>
          <w:szCs w:val="21"/>
        </w:rPr>
        <w:t>公表しなければならない。</w:t>
      </w:r>
    </w:p>
    <w:p w:rsidR="004362DB" w:rsidRPr="002179CC" w:rsidRDefault="004362DB" w:rsidP="000E2B4A">
      <w:pPr>
        <w:pBdr>
          <w:top w:val="single" w:sz="4" w:space="1" w:color="auto"/>
          <w:left w:val="single" w:sz="4" w:space="4" w:color="auto"/>
          <w:bottom w:val="single" w:sz="4" w:space="1" w:color="auto"/>
          <w:right w:val="single" w:sz="4" w:space="9" w:color="auto"/>
        </w:pBdr>
        <w:tabs>
          <w:tab w:val="left" w:pos="284"/>
          <w:tab w:val="left" w:pos="426"/>
        </w:tabs>
        <w:rPr>
          <w:rFonts w:ascii="HGPｺﾞｼｯｸM" w:eastAsia="HGPｺﾞｼｯｸM"/>
          <w:szCs w:val="21"/>
        </w:rPr>
      </w:pPr>
      <w:r w:rsidRPr="004362DB">
        <w:rPr>
          <w:rFonts w:ascii="HGPｺﾞｼｯｸM" w:eastAsia="HGPｺﾞｼｯｸM" w:hint="eastAsia"/>
          <w:szCs w:val="21"/>
        </w:rPr>
        <w:t>９</w:t>
      </w:r>
      <w:r w:rsidRPr="004362DB">
        <w:rPr>
          <w:rFonts w:ascii="HGPｺﾞｼｯｸM" w:eastAsia="HGPｺﾞｼｯｸM"/>
          <w:szCs w:val="21"/>
        </w:rPr>
        <w:t xml:space="preserve"> </w:t>
      </w:r>
      <w:r>
        <w:rPr>
          <w:rFonts w:ascii="HGPｺﾞｼｯｸM" w:eastAsia="HGPｺﾞｼｯｸM" w:hint="eastAsia"/>
          <w:szCs w:val="21"/>
        </w:rPr>
        <w:t xml:space="preserve">　</w:t>
      </w:r>
      <w:r w:rsidRPr="004362DB">
        <w:rPr>
          <w:rFonts w:ascii="HGPｺﾞｼｯｸM" w:eastAsia="HGPｺﾞｼｯｸM"/>
          <w:szCs w:val="21"/>
        </w:rPr>
        <w:t>第五項から前項までの規程は、地方公共団体実行計画の変更について準用する。</w:t>
      </w:r>
    </w:p>
    <w:p w:rsidR="002179CC" w:rsidRPr="002179CC" w:rsidRDefault="004362DB" w:rsidP="0019556E">
      <w:pPr>
        <w:pBdr>
          <w:top w:val="single" w:sz="4" w:space="1" w:color="auto"/>
          <w:left w:val="single" w:sz="4" w:space="4" w:color="auto"/>
          <w:bottom w:val="single" w:sz="4" w:space="1" w:color="auto"/>
          <w:right w:val="single" w:sz="4" w:space="9" w:color="auto"/>
        </w:pBdr>
        <w:rPr>
          <w:rFonts w:ascii="HGPｺﾞｼｯｸM" w:eastAsia="HGPｺﾞｼｯｸM"/>
          <w:szCs w:val="21"/>
        </w:rPr>
      </w:pPr>
      <w:r>
        <w:rPr>
          <w:rFonts w:ascii="HGPｺﾞｼｯｸM" w:eastAsia="HGPｺﾞｼｯｸM" w:hint="eastAsia"/>
          <w:szCs w:val="21"/>
        </w:rPr>
        <w:t xml:space="preserve">１０　</w:t>
      </w:r>
      <w:r w:rsidR="002179CC" w:rsidRPr="002179CC">
        <w:rPr>
          <w:rFonts w:ascii="HGPｺﾞｼｯｸM" w:eastAsia="HGPｺﾞｼｯｸM"/>
          <w:szCs w:val="21"/>
        </w:rPr>
        <w:t>都道府県及び市町村は、</w:t>
      </w:r>
      <w:r w:rsidR="00242950" w:rsidRPr="00242950">
        <w:rPr>
          <w:rFonts w:ascii="HGPｺﾞｼｯｸM" w:eastAsia="HGPｺﾞｼｯｸM" w:hint="eastAsia"/>
          <w:szCs w:val="21"/>
        </w:rPr>
        <w:t>単独で又は共同して、</w:t>
      </w:r>
      <w:r w:rsidR="002179CC" w:rsidRPr="002179CC">
        <w:rPr>
          <w:rFonts w:ascii="HGPｺﾞｼｯｸM" w:eastAsia="HGPｺﾞｼｯｸM"/>
          <w:szCs w:val="21"/>
        </w:rPr>
        <w:t>毎年一回、地方公共団体実行計画に基づく</w:t>
      </w:r>
    </w:p>
    <w:p w:rsidR="002179CC" w:rsidRPr="002179CC" w:rsidRDefault="00242950" w:rsidP="00242950">
      <w:pPr>
        <w:pBdr>
          <w:top w:val="single" w:sz="4" w:space="1" w:color="auto"/>
          <w:left w:val="single" w:sz="4" w:space="4" w:color="auto"/>
          <w:bottom w:val="single" w:sz="4" w:space="1" w:color="auto"/>
          <w:right w:val="single" w:sz="4" w:space="9" w:color="auto"/>
        </w:pBdr>
        <w:ind w:firstLineChars="200" w:firstLine="420"/>
        <w:rPr>
          <w:rFonts w:ascii="HGPｺﾞｼｯｸM" w:eastAsia="HGPｺﾞｼｯｸM"/>
          <w:szCs w:val="21"/>
        </w:rPr>
      </w:pPr>
      <w:r w:rsidRPr="00242950">
        <w:rPr>
          <w:rFonts w:ascii="HGPｺﾞｼｯｸM" w:eastAsia="HGPｺﾞｼｯｸM" w:hint="eastAsia"/>
          <w:szCs w:val="21"/>
        </w:rPr>
        <w:t>措置及び施策の実施の</w:t>
      </w:r>
      <w:r w:rsidR="002179CC" w:rsidRPr="002179CC">
        <w:rPr>
          <w:rFonts w:ascii="HGPｺﾞｼｯｸM" w:eastAsia="HGPｺﾞｼｯｸM" w:hint="eastAsia"/>
          <w:szCs w:val="21"/>
        </w:rPr>
        <w:t>状況（温室効果ガス総排出量を含む。）を公表しなければならない。</w:t>
      </w:r>
    </w:p>
    <w:p w:rsidR="002179CC" w:rsidRPr="002179CC" w:rsidRDefault="0097047C" w:rsidP="0019556E">
      <w:pPr>
        <w:pBdr>
          <w:top w:val="single" w:sz="4" w:space="1" w:color="auto"/>
          <w:left w:val="single" w:sz="4" w:space="4" w:color="auto"/>
          <w:bottom w:val="single" w:sz="4" w:space="1" w:color="auto"/>
          <w:right w:val="single" w:sz="4" w:space="9" w:color="auto"/>
        </w:pBdr>
        <w:rPr>
          <w:rFonts w:ascii="HGPｺﾞｼｯｸM" w:eastAsia="HGPｺﾞｼｯｸM"/>
          <w:szCs w:val="21"/>
          <w:lang w:eastAsia="zh-TW"/>
        </w:rPr>
      </w:pPr>
      <w:r>
        <w:rPr>
          <w:rFonts w:ascii="HGPｺﾞｼｯｸM" w:eastAsia="HGPｺﾞｼｯｸM" w:hint="eastAsia"/>
          <w:szCs w:val="21"/>
          <w:lang w:eastAsia="zh-TW"/>
        </w:rPr>
        <w:t>２～７、</w:t>
      </w:r>
      <w:r w:rsidR="002179CC" w:rsidRPr="002179CC">
        <w:rPr>
          <w:rFonts w:ascii="HGPｺﾞｼｯｸM" w:eastAsia="HGPｺﾞｼｯｸM"/>
          <w:szCs w:val="21"/>
          <w:lang w:eastAsia="zh-TW"/>
        </w:rPr>
        <w:t>11～12 (省略)</w:t>
      </w:r>
    </w:p>
    <w:p w:rsidR="00CC186F" w:rsidRDefault="00CC186F" w:rsidP="002179CC">
      <w:pPr>
        <w:rPr>
          <w:rFonts w:ascii="HGPｺﾞｼｯｸM" w:eastAsia="HGPｺﾞｼｯｸM"/>
          <w:szCs w:val="21"/>
          <w:lang w:eastAsia="zh-TW"/>
        </w:rPr>
      </w:pPr>
    </w:p>
    <w:p w:rsidR="00AB4F28" w:rsidRDefault="00AB4F28" w:rsidP="002179CC">
      <w:pPr>
        <w:rPr>
          <w:rFonts w:ascii="HGPｺﾞｼｯｸM" w:eastAsia="HGPｺﾞｼｯｸM"/>
          <w:szCs w:val="21"/>
          <w:lang w:eastAsia="zh-TW"/>
        </w:rPr>
      </w:pPr>
      <w:r>
        <w:rPr>
          <w:rFonts w:ascii="HGPｺﾞｼｯｸM" w:eastAsia="HGPｺﾞｼｯｸM" w:hint="eastAsia"/>
          <w:szCs w:val="21"/>
          <w:lang w:eastAsia="zh-TW"/>
        </w:rPr>
        <w:t>（２）計画期間</w:t>
      </w:r>
    </w:p>
    <w:p w:rsidR="00AB4F28" w:rsidRDefault="005E6A72" w:rsidP="002179CC">
      <w:pPr>
        <w:rPr>
          <w:rFonts w:ascii="HGPｺﾞｼｯｸM" w:eastAsia="HGPｺﾞｼｯｸM"/>
          <w:szCs w:val="21"/>
        </w:rPr>
      </w:pPr>
      <w:r>
        <w:rPr>
          <w:rFonts w:ascii="HGPｺﾞｼｯｸM" w:eastAsia="HGPｺﾞｼｯｸM" w:hint="eastAsia"/>
          <w:szCs w:val="21"/>
          <w:lang w:eastAsia="zh-TW"/>
        </w:rPr>
        <w:t xml:space="preserve">　</w:t>
      </w:r>
      <w:r>
        <w:rPr>
          <w:rFonts w:ascii="HGPｺﾞｼｯｸM" w:eastAsia="HGPｺﾞｼｯｸM" w:hint="eastAsia"/>
          <w:szCs w:val="21"/>
        </w:rPr>
        <w:t>計画の期間は５</w:t>
      </w:r>
      <w:r w:rsidR="0067773B">
        <w:rPr>
          <w:rFonts w:ascii="HGPｺﾞｼｯｸM" w:eastAsia="HGPｺﾞｼｯｸM" w:hint="eastAsia"/>
          <w:szCs w:val="21"/>
        </w:rPr>
        <w:t>年間とし、計画の</w:t>
      </w:r>
      <w:r w:rsidR="00AB4F28">
        <w:rPr>
          <w:rFonts w:ascii="HGPｺﾞｼｯｸM" w:eastAsia="HGPｺﾞｼｯｸM" w:hint="eastAsia"/>
          <w:szCs w:val="21"/>
        </w:rPr>
        <w:t>進捗状況や社会情勢の変化により、必要に応じて見直しを行うものとします。</w:t>
      </w:r>
    </w:p>
    <w:p w:rsidR="00AB4F28" w:rsidRDefault="00AB4F28" w:rsidP="002179CC">
      <w:pPr>
        <w:rPr>
          <w:rFonts w:ascii="HGPｺﾞｼｯｸM" w:eastAsia="HGPｺﾞｼｯｸM"/>
          <w:szCs w:val="21"/>
        </w:rPr>
      </w:pPr>
    </w:p>
    <w:p w:rsidR="006E6EAC" w:rsidRDefault="00AB4F28" w:rsidP="002179CC">
      <w:pPr>
        <w:rPr>
          <w:rFonts w:asciiTheme="minorEastAsia" w:hAnsiTheme="minorEastAsia"/>
          <w:szCs w:val="21"/>
          <w:lang w:eastAsia="zh-TW"/>
        </w:rPr>
      </w:pPr>
      <w:r>
        <w:rPr>
          <w:rFonts w:ascii="HGPｺﾞｼｯｸM" w:eastAsia="HGPｺﾞｼｯｸM" w:hint="eastAsia"/>
          <w:szCs w:val="21"/>
          <w:lang w:eastAsia="zh-TW"/>
        </w:rPr>
        <w:t>基準年度　平成２７年度</w:t>
      </w:r>
    </w:p>
    <w:p w:rsidR="00AB4F28" w:rsidRPr="005E6A72" w:rsidRDefault="005E6A72" w:rsidP="002179CC">
      <w:pPr>
        <w:rPr>
          <w:rFonts w:ascii="HGPｺﾞｼｯｸM" w:eastAsia="PMingLiU"/>
          <w:szCs w:val="21"/>
          <w:lang w:eastAsia="zh-TW"/>
        </w:rPr>
      </w:pPr>
      <w:r>
        <w:rPr>
          <w:rFonts w:ascii="HGPｺﾞｼｯｸM" w:eastAsia="HGPｺﾞｼｯｸM" w:hint="eastAsia"/>
          <w:szCs w:val="21"/>
          <w:lang w:eastAsia="zh-TW"/>
        </w:rPr>
        <w:t>計画期間　平成２９年度～平成３３年度（５年間）</w:t>
      </w:r>
    </w:p>
    <w:p w:rsidR="00AB4F28" w:rsidRDefault="00AB4F28" w:rsidP="002179CC">
      <w:pPr>
        <w:rPr>
          <w:rFonts w:ascii="HGPｺﾞｼｯｸM" w:eastAsia="HGPｺﾞｼｯｸM"/>
          <w:szCs w:val="21"/>
          <w:lang w:eastAsia="zh-TW"/>
        </w:rPr>
      </w:pPr>
    </w:p>
    <w:p w:rsidR="00AB4F28" w:rsidRDefault="00264FD4" w:rsidP="002179CC">
      <w:pPr>
        <w:rPr>
          <w:rFonts w:ascii="HGPｺﾞｼｯｸM" w:eastAsia="HGPｺﾞｼｯｸM"/>
          <w:szCs w:val="21"/>
        </w:rPr>
      </w:pPr>
      <w:r>
        <w:rPr>
          <w:rFonts w:ascii="HGPｺﾞｼｯｸM" w:eastAsia="HGPｺﾞｼｯｸM" w:hint="eastAsia"/>
          <w:szCs w:val="21"/>
        </w:rPr>
        <w:t>（３）対象範囲</w:t>
      </w:r>
    </w:p>
    <w:p w:rsidR="002222AE" w:rsidRDefault="00264FD4" w:rsidP="0067773B">
      <w:pPr>
        <w:rPr>
          <w:rFonts w:ascii="HGPｺﾞｼｯｸM" w:eastAsia="HGPｺﾞｼｯｸM"/>
          <w:szCs w:val="21"/>
        </w:rPr>
      </w:pPr>
      <w:r>
        <w:rPr>
          <w:rFonts w:ascii="HGPｺﾞｼｯｸM" w:eastAsia="HGPｺﾞｼｯｸM" w:hint="eastAsia"/>
          <w:szCs w:val="21"/>
        </w:rPr>
        <w:t xml:space="preserve">　下妻地方広域事務組合が主体とする事務事業すべてが対象になります。</w:t>
      </w:r>
    </w:p>
    <w:p w:rsidR="00FC7639" w:rsidRDefault="00FC7639" w:rsidP="0067773B">
      <w:pPr>
        <w:rPr>
          <w:rFonts w:ascii="HGPｺﾞｼｯｸM" w:eastAsia="HGPｺﾞｼｯｸM"/>
          <w:szCs w:val="21"/>
        </w:rPr>
      </w:pPr>
    </w:p>
    <w:p w:rsidR="00FC7639" w:rsidRDefault="002222AE" w:rsidP="00FC7639">
      <w:pPr>
        <w:jc w:val="center"/>
        <w:rPr>
          <w:rFonts w:ascii="HGPｺﾞｼｯｸM" w:eastAsia="HGPｺﾞｼｯｸM"/>
          <w:szCs w:val="21"/>
        </w:rPr>
      </w:pPr>
      <w:r>
        <w:rPr>
          <w:rFonts w:ascii="HGPｺﾞｼｯｸM" w:eastAsia="HGPｺﾞｼｯｸM" w:hint="eastAsia"/>
          <w:noProof/>
          <w:szCs w:val="21"/>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234950</wp:posOffset>
                </wp:positionV>
                <wp:extent cx="5391150" cy="7239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391150" cy="723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71DD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73.3pt;margin-top:18.5pt;width:424.5pt;height:57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" strokecolor="black [3200]" strokeweight=".5pt">
                <v:stroke joinstyle="miter"/>
                <w10:wrap anchorx="margin"/>
              </v:shape>
            </w:pict>
          </mc:Fallback>
        </mc:AlternateContent>
      </w:r>
      <w:r>
        <w:rPr>
          <w:rFonts w:ascii="HGPｺﾞｼｯｸM" w:eastAsia="HGPｺﾞｼｯｸM" w:hint="eastAsia"/>
          <w:szCs w:val="21"/>
        </w:rPr>
        <w:t>対象施設一覧</w:t>
      </w:r>
    </w:p>
    <w:p w:rsidR="002222AE" w:rsidRPr="00B3244C" w:rsidRDefault="002222AE" w:rsidP="002222AE">
      <w:pPr>
        <w:jc w:val="center"/>
        <w:rPr>
          <w:rFonts w:ascii="HGPｺﾞｼｯｸM" w:eastAsia="HGPｺﾞｼｯｸM"/>
          <w:szCs w:val="21"/>
        </w:rPr>
      </w:pPr>
      <w:r>
        <w:rPr>
          <w:rFonts w:ascii="HGPｺﾞｼｯｸM" w:eastAsia="HGPｺﾞｼｯｸM" w:hint="eastAsia"/>
          <w:szCs w:val="21"/>
        </w:rPr>
        <w:t xml:space="preserve">事務局　　フィットネスパーク・きぬ（総合公園施設）　　</w:t>
      </w:r>
      <w:r w:rsidR="00CE4A3F">
        <w:rPr>
          <w:rFonts w:ascii="HGPｺﾞｼｯｸM" w:eastAsia="HGPｺﾞｼｯｸM" w:hint="eastAsia"/>
          <w:szCs w:val="21"/>
        </w:rPr>
        <w:t>城山公苑（し尿処理施設</w:t>
      </w:r>
      <w:r w:rsidRPr="00B3244C">
        <w:rPr>
          <w:rFonts w:ascii="HGPｺﾞｼｯｸM" w:eastAsia="HGPｺﾞｼｯｸM" w:hint="eastAsia"/>
          <w:szCs w:val="21"/>
        </w:rPr>
        <w:t>）</w:t>
      </w:r>
    </w:p>
    <w:p w:rsidR="002222AE" w:rsidRDefault="002222AE" w:rsidP="002222AE">
      <w:pPr>
        <w:jc w:val="center"/>
        <w:rPr>
          <w:rFonts w:ascii="HGPｺﾞｼｯｸM" w:eastAsia="HGPｺﾞｼｯｸM"/>
          <w:szCs w:val="21"/>
        </w:rPr>
      </w:pPr>
      <w:r>
        <w:rPr>
          <w:rFonts w:ascii="HGPｺﾞｼｯｸM" w:eastAsia="HGPｺﾞｼｯｸM" w:hint="eastAsia"/>
          <w:szCs w:val="21"/>
        </w:rPr>
        <w:t xml:space="preserve">クリーンポート・きぬ（ごみ処理施設）　　</w:t>
      </w:r>
      <w:r w:rsidRPr="00B3244C">
        <w:rPr>
          <w:rFonts w:ascii="HGPｺﾞｼｯｸM" w:eastAsia="HGPｺﾞｼｯｸM" w:hint="eastAsia"/>
          <w:szCs w:val="21"/>
        </w:rPr>
        <w:t>ヘキサホール・きぬ（葬斎場）</w:t>
      </w:r>
    </w:p>
    <w:p w:rsidR="002222AE" w:rsidRDefault="002222AE" w:rsidP="002222AE">
      <w:pPr>
        <w:jc w:val="center"/>
        <w:rPr>
          <w:rFonts w:ascii="HGPｺﾞｼｯｸM" w:eastAsia="HGPｺﾞｼｯｸM"/>
          <w:szCs w:val="21"/>
        </w:rPr>
      </w:pPr>
      <w:r w:rsidRPr="00B3244C">
        <w:rPr>
          <w:rFonts w:ascii="HGPｺﾞｼｯｸM" w:eastAsia="HGPｺﾞｼｯｸM" w:hint="eastAsia"/>
          <w:szCs w:val="21"/>
        </w:rPr>
        <w:t>クリーンパーク・きぬ（最終処分場）</w:t>
      </w:r>
    </w:p>
    <w:p w:rsidR="00264FD4" w:rsidRDefault="00264FD4" w:rsidP="00264FD4">
      <w:pPr>
        <w:rPr>
          <w:rFonts w:ascii="HGPｺﾞｼｯｸM" w:eastAsia="HGPｺﾞｼｯｸM"/>
          <w:szCs w:val="21"/>
        </w:rPr>
      </w:pPr>
      <w:r>
        <w:rPr>
          <w:rFonts w:ascii="HGPｺﾞｼｯｸM" w:eastAsia="HGPｺﾞｼｯｸM" w:hint="eastAsia"/>
          <w:szCs w:val="21"/>
        </w:rPr>
        <w:lastRenderedPageBreak/>
        <w:t>（４）</w:t>
      </w:r>
      <w:r w:rsidR="00143744">
        <w:rPr>
          <w:rFonts w:ascii="HGPｺﾞｼｯｸM" w:eastAsia="HGPｺﾞｼｯｸM" w:hint="eastAsia"/>
          <w:szCs w:val="21"/>
        </w:rPr>
        <w:t>対象とする温室効果ガス</w:t>
      </w:r>
    </w:p>
    <w:p w:rsidR="00143744" w:rsidRDefault="00143744" w:rsidP="00264FD4">
      <w:pPr>
        <w:rPr>
          <w:rFonts w:ascii="HGPｺﾞｼｯｸM" w:eastAsia="HGPｺﾞｼｯｸM"/>
          <w:szCs w:val="21"/>
        </w:rPr>
      </w:pPr>
      <w:r>
        <w:rPr>
          <w:rFonts w:ascii="HGPｺﾞｼｯｸM" w:eastAsia="HGPｺﾞｼｯｸM" w:hint="eastAsia"/>
          <w:szCs w:val="21"/>
        </w:rPr>
        <w:t xml:space="preserve">　</w:t>
      </w:r>
      <w:r w:rsidR="007A04A1">
        <w:rPr>
          <w:rFonts w:ascii="HGPｺﾞｼｯｸM" w:eastAsia="HGPｺﾞｼｯｸM" w:hint="eastAsia"/>
          <w:szCs w:val="21"/>
        </w:rPr>
        <w:t>本計画で対象とする温室効果ガスは、次の３</w:t>
      </w:r>
      <w:r w:rsidR="0067773B">
        <w:rPr>
          <w:rFonts w:ascii="HGPｺﾞｼｯｸM" w:eastAsia="HGPｺﾞｼｯｸM" w:hint="eastAsia"/>
          <w:szCs w:val="21"/>
        </w:rPr>
        <w:t>種類</w:t>
      </w:r>
      <w:r w:rsidR="00A30BC7">
        <w:rPr>
          <w:rFonts w:ascii="HGPｺﾞｼｯｸM" w:eastAsia="HGPｺﾞｼｯｸM" w:hint="eastAsia"/>
          <w:szCs w:val="21"/>
        </w:rPr>
        <w:t>とします。</w:t>
      </w:r>
    </w:p>
    <w:p w:rsidR="006E6EAC" w:rsidRDefault="006E6EAC" w:rsidP="00264FD4">
      <w:pPr>
        <w:rPr>
          <w:rFonts w:ascii="HGPｺﾞｼｯｸM" w:eastAsia="HGPｺﾞｼｯｸM"/>
          <w:szCs w:val="21"/>
        </w:rPr>
      </w:pPr>
    </w:p>
    <w:p w:rsidR="00A30BC7" w:rsidRDefault="002222AE" w:rsidP="002222AE">
      <w:pPr>
        <w:jc w:val="center"/>
        <w:rPr>
          <w:rFonts w:ascii="HGPｺﾞｼｯｸM" w:eastAsia="HGPｺﾞｼｯｸM"/>
          <w:szCs w:val="21"/>
        </w:rPr>
      </w:pPr>
      <w:r>
        <w:rPr>
          <w:rFonts w:ascii="HGPｺﾞｼｯｸM" w:eastAsia="HGPｺﾞｼｯｸM" w:hint="eastAsia"/>
          <w:noProof/>
          <w:szCs w:val="21"/>
        </w:rPr>
        <mc:AlternateContent>
          <mc:Choice Requires="wps">
            <w:drawing>
              <wp:anchor distT="0" distB="0" distL="114300" distR="114300" simplePos="0" relativeHeight="251685888" behindDoc="0" locked="0" layoutInCell="1" allowOverlap="1" wp14:anchorId="1570FD6B" wp14:editId="2AB6A1FA">
                <wp:simplePos x="0" y="0"/>
                <wp:positionH relativeFrom="margin">
                  <wp:posOffset>348615</wp:posOffset>
                </wp:positionH>
                <wp:positionV relativeFrom="paragraph">
                  <wp:posOffset>196850</wp:posOffset>
                </wp:positionV>
                <wp:extent cx="4724400" cy="3429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4724400"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5EEB5C" id="大かっこ 6" o:spid="_x0000_s1026" type="#_x0000_t185" style="position:absolute;left:0;text-align:left;margin-left:27.45pt;margin-top:15.5pt;width:372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QThgIAAOUEAAAOAAAAZHJzL2Uyb0RvYy54bWysVM1OGzEQvlfqO1i+l01CoL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" strokecolor="windowText" strokeweight=".5pt">
                <v:stroke joinstyle="miter"/>
                <w10:wrap anchorx="margin"/>
              </v:shape>
            </w:pict>
          </mc:Fallback>
        </mc:AlternateContent>
      </w:r>
      <w:r w:rsidR="0067773B">
        <w:rPr>
          <w:rFonts w:ascii="HGPｺﾞｼｯｸM" w:eastAsia="HGPｺﾞｼｯｸM" w:hint="eastAsia"/>
          <w:szCs w:val="21"/>
        </w:rPr>
        <w:t>対象温室効果ガス一覧</w:t>
      </w:r>
    </w:p>
    <w:p w:rsidR="00A30BC7" w:rsidRPr="0067773B" w:rsidRDefault="00A30BC7" w:rsidP="002222AE">
      <w:pPr>
        <w:jc w:val="center"/>
        <w:rPr>
          <w:rFonts w:ascii="ＭＳ 明朝" w:eastAsia="ＭＳ 明朝" w:hAnsi="ＭＳ 明朝" w:cs="ＭＳ 明朝"/>
          <w:szCs w:val="21"/>
        </w:rPr>
      </w:pPr>
      <w:r>
        <w:rPr>
          <w:rFonts w:ascii="HGPｺﾞｼｯｸM" w:eastAsia="HGPｺﾞｼｯｸM" w:hint="eastAsia"/>
          <w:szCs w:val="21"/>
        </w:rPr>
        <w:t>二酸化炭素ＣＯ</w:t>
      </w:r>
      <w:r>
        <w:rPr>
          <w:rFonts w:ascii="ＭＳ 明朝" w:eastAsia="ＭＳ 明朝" w:hAnsi="ＭＳ 明朝" w:cs="ＭＳ 明朝" w:hint="eastAsia"/>
          <w:szCs w:val="21"/>
        </w:rPr>
        <w:t>₂</w:t>
      </w:r>
      <w:r w:rsidR="0067773B">
        <w:rPr>
          <w:rFonts w:ascii="ＭＳ 明朝" w:eastAsia="ＭＳ 明朝" w:hAnsi="ＭＳ 明朝" w:cs="ＭＳ 明朝" w:hint="eastAsia"/>
          <w:szCs w:val="21"/>
        </w:rPr>
        <w:t xml:space="preserve">　</w:t>
      </w:r>
      <w:r w:rsidR="00764C27">
        <w:rPr>
          <w:rFonts w:ascii="HGPｺﾞｼｯｸM" w:eastAsia="HGPｺﾞｼｯｸM" w:hAnsi="ＭＳ 明朝" w:cs="ＭＳ 明朝" w:hint="eastAsia"/>
          <w:szCs w:val="21"/>
        </w:rPr>
        <w:t>メタンＣＨ</w:t>
      </w:r>
      <w:r w:rsidR="00764C27">
        <w:rPr>
          <w:rFonts w:ascii="ＭＳ 明朝" w:eastAsia="ＭＳ 明朝" w:hAnsi="ＭＳ 明朝" w:cs="ＭＳ 明朝" w:hint="eastAsia"/>
          <w:szCs w:val="21"/>
        </w:rPr>
        <w:t>₄</w:t>
      </w:r>
      <w:r w:rsidR="0067773B">
        <w:rPr>
          <w:rFonts w:ascii="ＭＳ 明朝" w:eastAsia="ＭＳ 明朝" w:hAnsi="ＭＳ 明朝" w:cs="ＭＳ 明朝" w:hint="eastAsia"/>
          <w:szCs w:val="21"/>
        </w:rPr>
        <w:t xml:space="preserve">　</w:t>
      </w:r>
      <w:r w:rsidRPr="00A30BC7">
        <w:rPr>
          <w:rFonts w:ascii="HGPｺﾞｼｯｸM" w:eastAsia="HGPｺﾞｼｯｸM" w:hAnsi="ＭＳ 明朝" w:cs="ＭＳ 明朝" w:hint="eastAsia"/>
          <w:szCs w:val="21"/>
        </w:rPr>
        <w:t>一酸化二窒素Ｎ</w:t>
      </w:r>
      <w:r w:rsidRPr="00A30BC7">
        <w:rPr>
          <w:rFonts w:ascii="ＭＳ 明朝" w:eastAsia="ＭＳ 明朝" w:hAnsi="ＭＳ 明朝" w:cs="ＭＳ 明朝" w:hint="eastAsia"/>
          <w:szCs w:val="21"/>
        </w:rPr>
        <w:t>₂</w:t>
      </w:r>
      <w:r w:rsidRPr="00A30BC7">
        <w:rPr>
          <w:rFonts w:ascii="HGPｺﾞｼｯｸM" w:eastAsia="HGPｺﾞｼｯｸM" w:hAnsi="ＭＳ 明朝" w:cs="ＭＳ 明朝" w:hint="eastAsia"/>
          <w:szCs w:val="21"/>
        </w:rPr>
        <w:t>Ｏ</w:t>
      </w:r>
    </w:p>
    <w:p w:rsidR="00A325AE" w:rsidRDefault="00A325AE" w:rsidP="00A325AE">
      <w:pPr>
        <w:rPr>
          <w:rFonts w:ascii="HGPｺﾞｼｯｸM" w:eastAsia="HGPｺﾞｼｯｸM"/>
          <w:szCs w:val="21"/>
        </w:rPr>
      </w:pPr>
    </w:p>
    <w:p w:rsidR="00A325AE" w:rsidRDefault="00A325AE" w:rsidP="007A04A1">
      <w:pPr>
        <w:rPr>
          <w:rFonts w:ascii="HGPｺﾞｼｯｸM" w:eastAsia="HGPｺﾞｼｯｸM"/>
          <w:szCs w:val="21"/>
        </w:rPr>
      </w:pPr>
    </w:p>
    <w:p w:rsidR="007A04A1" w:rsidRDefault="0067773B" w:rsidP="00C50D09">
      <w:pPr>
        <w:ind w:firstLineChars="100" w:firstLine="210"/>
        <w:rPr>
          <w:rFonts w:ascii="HGPｺﾞｼｯｸM" w:eastAsia="HGPｺﾞｼｯｸM"/>
          <w:szCs w:val="21"/>
        </w:rPr>
      </w:pPr>
      <w:r>
        <w:rPr>
          <w:rFonts w:ascii="HGPｺﾞｼｯｸM" w:eastAsia="HGPｺﾞｼｯｸM" w:hint="eastAsia"/>
          <w:szCs w:val="21"/>
        </w:rPr>
        <w:t>※</w:t>
      </w:r>
      <w:r w:rsidR="007A04A1">
        <w:rPr>
          <w:rFonts w:ascii="HGPｺﾞｼｯｸM" w:eastAsia="HGPｺﾞｼｯｸM" w:hint="eastAsia"/>
          <w:szCs w:val="21"/>
        </w:rPr>
        <w:t>法律で対象となる７物質の温室効果ガスのうち、ハイドロフルオロカーボン（ＨＦＣ）については、排出割合が微小なため、</w:t>
      </w:r>
      <w:r w:rsidR="00C50D09">
        <w:rPr>
          <w:rFonts w:ascii="HGPｺﾞｼｯｸM" w:eastAsia="HGPｺﾞｼｯｸM" w:hint="eastAsia"/>
          <w:szCs w:val="21"/>
        </w:rPr>
        <w:t>また、パーフルオロカーボン（ＰＦＣ）、六ふっ</w:t>
      </w:r>
      <w:r w:rsidR="00C50D09" w:rsidRPr="00A325AE">
        <w:rPr>
          <w:rFonts w:ascii="HGPｺﾞｼｯｸM" w:eastAsia="HGPｺﾞｼｯｸM" w:hint="eastAsia"/>
          <w:szCs w:val="21"/>
        </w:rPr>
        <w:t>化硫黄</w:t>
      </w:r>
      <w:r w:rsidR="00C50D09">
        <w:rPr>
          <w:rFonts w:ascii="HGPｺﾞｼｯｸM" w:eastAsia="HGPｺﾞｼｯｸM" w:hint="eastAsia"/>
          <w:szCs w:val="21"/>
        </w:rPr>
        <w:t>（ＳＦ₆）、三ふっ化窒素（ＮＦ</w:t>
      </w:r>
      <w:r w:rsidR="00C50D09">
        <w:rPr>
          <w:rFonts w:ascii="ＭＳ 明朝" w:eastAsia="ＭＳ 明朝" w:hAnsi="ＭＳ 明朝" w:cs="ＭＳ 明朝" w:hint="eastAsia"/>
          <w:szCs w:val="21"/>
        </w:rPr>
        <w:t>₃</w:t>
      </w:r>
      <w:r w:rsidR="00C50D09">
        <w:rPr>
          <w:rFonts w:ascii="HGPｺﾞｼｯｸM" w:eastAsia="HGPｺﾞｼｯｸM" w:hint="eastAsia"/>
          <w:szCs w:val="21"/>
        </w:rPr>
        <w:t>）については、本組合の事務事業活動からは発生しないため、</w:t>
      </w:r>
      <w:r w:rsidR="007A04A1">
        <w:rPr>
          <w:rFonts w:ascii="HGPｺﾞｼｯｸM" w:eastAsia="HGPｺﾞｼｯｸM" w:hint="eastAsia"/>
          <w:szCs w:val="21"/>
        </w:rPr>
        <w:t>本実行計画の対象から除外します。</w:t>
      </w:r>
      <w:r w:rsidR="00C50D09">
        <w:rPr>
          <w:rFonts w:ascii="HGPｺﾞｼｯｸM" w:eastAsia="HGPｺﾞｼｯｸM" w:hint="eastAsia"/>
          <w:szCs w:val="21"/>
        </w:rPr>
        <w:t>（表１）</w:t>
      </w:r>
    </w:p>
    <w:p w:rsidR="007A04A1" w:rsidRDefault="007A04A1" w:rsidP="007A04A1">
      <w:pPr>
        <w:rPr>
          <w:rFonts w:ascii="HGPｺﾞｼｯｸM" w:eastAsia="HGPｺﾞｼｯｸM"/>
          <w:szCs w:val="21"/>
        </w:rPr>
      </w:pPr>
    </w:p>
    <w:p w:rsidR="00A325AE" w:rsidRPr="00764C27" w:rsidRDefault="007A04A1" w:rsidP="00A325AE">
      <w:pPr>
        <w:rPr>
          <w:rFonts w:ascii="HGPｺﾞｼｯｸM" w:eastAsia="HGPｺﾞｼｯｸM"/>
          <w:szCs w:val="21"/>
        </w:rPr>
      </w:pPr>
      <w:r>
        <w:rPr>
          <w:rFonts w:ascii="HGPｺﾞｼｯｸM" w:eastAsia="HGPｺﾞｼｯｸM" w:hint="eastAsia"/>
          <w:szCs w:val="21"/>
        </w:rPr>
        <w:t xml:space="preserve">表１　</w:t>
      </w:r>
      <w:r w:rsidR="00851410">
        <w:rPr>
          <w:rFonts w:ascii="HGPｺﾞｼｯｸM" w:eastAsia="HGPｺﾞｼｯｸM" w:hint="eastAsia"/>
          <w:szCs w:val="21"/>
        </w:rPr>
        <w:t>対象とする温室効果ガス（法第２条第３項）</w:t>
      </w:r>
    </w:p>
    <w:tbl>
      <w:tblPr>
        <w:tblStyle w:val="a5"/>
        <w:tblW w:w="8642" w:type="dxa"/>
        <w:tblLook w:val="04A0" w:firstRow="1" w:lastRow="0" w:firstColumn="1" w:lastColumn="0" w:noHBand="0" w:noVBand="1"/>
      </w:tblPr>
      <w:tblGrid>
        <w:gridCol w:w="2972"/>
        <w:gridCol w:w="5670"/>
      </w:tblGrid>
      <w:tr w:rsidR="006E3C82" w:rsidTr="00403BA2">
        <w:trPr>
          <w:trHeight w:val="567"/>
        </w:trPr>
        <w:tc>
          <w:tcPr>
            <w:tcW w:w="2972" w:type="dxa"/>
            <w:shd w:val="clear" w:color="auto" w:fill="E7E6E6" w:themeFill="background2"/>
            <w:vAlign w:val="center"/>
          </w:tcPr>
          <w:p w:rsidR="006E3C82" w:rsidRPr="00A325AE" w:rsidRDefault="006E3C82" w:rsidP="00851410">
            <w:pPr>
              <w:jc w:val="center"/>
              <w:rPr>
                <w:rFonts w:ascii="HGPｺﾞｼｯｸM" w:eastAsia="HGPｺﾞｼｯｸM"/>
                <w:szCs w:val="21"/>
              </w:rPr>
            </w:pPr>
            <w:r>
              <w:rPr>
                <w:rFonts w:ascii="HGPｺﾞｼｯｸM" w:eastAsia="HGPｺﾞｼｯｸM" w:hint="eastAsia"/>
                <w:szCs w:val="21"/>
              </w:rPr>
              <w:t>ガスの種類</w:t>
            </w:r>
          </w:p>
        </w:tc>
        <w:tc>
          <w:tcPr>
            <w:tcW w:w="5670" w:type="dxa"/>
            <w:shd w:val="clear" w:color="auto" w:fill="E7E6E6" w:themeFill="background2"/>
            <w:vAlign w:val="center"/>
          </w:tcPr>
          <w:p w:rsidR="006E3C82" w:rsidRDefault="00830718" w:rsidP="00851410">
            <w:pPr>
              <w:jc w:val="center"/>
              <w:rPr>
                <w:rFonts w:ascii="HGPｺﾞｼｯｸM" w:eastAsia="HGPｺﾞｼｯｸM"/>
                <w:szCs w:val="21"/>
              </w:rPr>
            </w:pPr>
            <w:r>
              <w:rPr>
                <w:rFonts w:ascii="HGPｺﾞｼｯｸM" w:eastAsia="HGPｺﾞｼｯｸM" w:hint="eastAsia"/>
                <w:szCs w:val="21"/>
              </w:rPr>
              <w:t>人為的な主</w:t>
            </w:r>
            <w:r w:rsidR="006E3C82">
              <w:rPr>
                <w:rFonts w:ascii="HGPｺﾞｼｯｸM" w:eastAsia="HGPｺﾞｼｯｸM" w:hint="eastAsia"/>
                <w:szCs w:val="21"/>
              </w:rPr>
              <w:t>な発生源</w:t>
            </w:r>
          </w:p>
        </w:tc>
      </w:tr>
      <w:tr w:rsidR="00A325AE" w:rsidTr="00403BA2">
        <w:trPr>
          <w:trHeight w:val="567"/>
        </w:trPr>
        <w:tc>
          <w:tcPr>
            <w:tcW w:w="2972" w:type="dxa"/>
            <w:vAlign w:val="center"/>
          </w:tcPr>
          <w:p w:rsidR="00A325AE" w:rsidRDefault="00A325AE" w:rsidP="00A325AE">
            <w:pPr>
              <w:rPr>
                <w:rFonts w:ascii="HGPｺﾞｼｯｸM" w:eastAsia="HGPｺﾞｼｯｸM"/>
                <w:szCs w:val="21"/>
              </w:rPr>
            </w:pPr>
            <w:r w:rsidRPr="00A325AE">
              <w:rPr>
                <w:rFonts w:ascii="HGPｺﾞｼｯｸM" w:eastAsia="HGPｺﾞｼｯｸM" w:hint="eastAsia"/>
                <w:szCs w:val="21"/>
              </w:rPr>
              <w:t>二酸化炭素</w:t>
            </w:r>
            <w:r w:rsidR="006E3C82">
              <w:rPr>
                <w:rFonts w:ascii="HGPｺﾞｼｯｸM" w:eastAsia="HGPｺﾞｼｯｸM" w:hint="eastAsia"/>
                <w:szCs w:val="21"/>
              </w:rPr>
              <w:t>（ＣＯ</w:t>
            </w:r>
            <w:r w:rsidR="006E3C82">
              <w:rPr>
                <w:rFonts w:ascii="ＭＳ 明朝" w:eastAsia="ＭＳ 明朝" w:hAnsi="ＭＳ 明朝" w:cs="ＭＳ 明朝" w:hint="eastAsia"/>
                <w:szCs w:val="21"/>
              </w:rPr>
              <w:t>₂</w:t>
            </w:r>
            <w:r w:rsidR="006E3C82">
              <w:rPr>
                <w:rFonts w:ascii="HGPｺﾞｼｯｸM" w:eastAsia="HGPｺﾞｼｯｸM" w:hint="eastAsia"/>
                <w:szCs w:val="21"/>
              </w:rPr>
              <w:t>）</w:t>
            </w:r>
          </w:p>
        </w:tc>
        <w:tc>
          <w:tcPr>
            <w:tcW w:w="5670" w:type="dxa"/>
            <w:vAlign w:val="center"/>
          </w:tcPr>
          <w:p w:rsidR="00A325AE" w:rsidRDefault="007A04A1" w:rsidP="00A325AE">
            <w:pPr>
              <w:rPr>
                <w:rFonts w:ascii="HGPｺﾞｼｯｸM" w:eastAsia="HGPｺﾞｼｯｸM"/>
                <w:szCs w:val="21"/>
              </w:rPr>
            </w:pPr>
            <w:r>
              <w:rPr>
                <w:rFonts w:ascii="HGPｺﾞｼｯｸM" w:eastAsia="HGPｺﾞｼｯｸM" w:hint="eastAsia"/>
                <w:szCs w:val="21"/>
              </w:rPr>
              <w:t>燃料や電気の使用など、</w:t>
            </w:r>
            <w:r w:rsidR="006E3C82">
              <w:rPr>
                <w:rFonts w:ascii="HGPｺﾞｼｯｸM" w:eastAsia="HGPｺﾞｼｯｸM" w:hint="eastAsia"/>
                <w:szCs w:val="21"/>
              </w:rPr>
              <w:t>温暖化への寄与が最も大きい</w:t>
            </w:r>
          </w:p>
        </w:tc>
      </w:tr>
      <w:tr w:rsidR="00A325AE" w:rsidTr="00403BA2">
        <w:trPr>
          <w:trHeight w:val="567"/>
        </w:trPr>
        <w:tc>
          <w:tcPr>
            <w:tcW w:w="2972" w:type="dxa"/>
            <w:vAlign w:val="center"/>
          </w:tcPr>
          <w:p w:rsidR="00A325AE" w:rsidRDefault="00A325AE" w:rsidP="00A325AE">
            <w:pPr>
              <w:rPr>
                <w:rFonts w:ascii="HGPｺﾞｼｯｸM" w:eastAsia="HGPｺﾞｼｯｸM"/>
                <w:szCs w:val="21"/>
              </w:rPr>
            </w:pPr>
            <w:r w:rsidRPr="00A325AE">
              <w:rPr>
                <w:rFonts w:ascii="HGPｺﾞｼｯｸM" w:eastAsia="HGPｺﾞｼｯｸM" w:hint="eastAsia"/>
                <w:szCs w:val="21"/>
              </w:rPr>
              <w:t>メタン</w:t>
            </w:r>
            <w:r w:rsidR="006E3C82">
              <w:rPr>
                <w:rFonts w:ascii="HGPｺﾞｼｯｸM" w:eastAsia="HGPｺﾞｼｯｸM" w:hint="eastAsia"/>
                <w:szCs w:val="21"/>
              </w:rPr>
              <w:t>（ＣＨ</w:t>
            </w:r>
            <w:r w:rsidR="006E3C82">
              <w:rPr>
                <w:rFonts w:ascii="ＭＳ 明朝" w:eastAsia="ＭＳ 明朝" w:hAnsi="ＭＳ 明朝" w:cs="ＭＳ 明朝" w:hint="eastAsia"/>
                <w:szCs w:val="21"/>
              </w:rPr>
              <w:t>₄</w:t>
            </w:r>
            <w:r w:rsidR="006E3C82">
              <w:rPr>
                <w:rFonts w:ascii="HGPｺﾞｼｯｸM" w:eastAsia="HGPｺﾞｼｯｸM" w:hint="eastAsia"/>
                <w:szCs w:val="21"/>
              </w:rPr>
              <w:t>）</w:t>
            </w:r>
          </w:p>
        </w:tc>
        <w:tc>
          <w:tcPr>
            <w:tcW w:w="5670" w:type="dxa"/>
            <w:vAlign w:val="center"/>
          </w:tcPr>
          <w:p w:rsidR="00A325AE" w:rsidRDefault="006E3C82" w:rsidP="00A325AE">
            <w:pPr>
              <w:rPr>
                <w:rFonts w:ascii="HGPｺﾞｼｯｸM" w:eastAsia="HGPｺﾞｼｯｸM"/>
                <w:szCs w:val="21"/>
              </w:rPr>
            </w:pPr>
            <w:r>
              <w:rPr>
                <w:rFonts w:ascii="HGPｺﾞｼｯｸM" w:eastAsia="HGPｺﾞｼｯｸM" w:hint="eastAsia"/>
                <w:szCs w:val="21"/>
              </w:rPr>
              <w:t>水田や家畜</w:t>
            </w:r>
            <w:r w:rsidR="00830718">
              <w:rPr>
                <w:rFonts w:ascii="HGPｺﾞｼｯｸM" w:eastAsia="HGPｺﾞｼｯｸM" w:hint="eastAsia"/>
                <w:szCs w:val="21"/>
              </w:rPr>
              <w:t>などの農業活動</w:t>
            </w:r>
            <w:r w:rsidR="00851410">
              <w:rPr>
                <w:rFonts w:ascii="HGPｺﾞｼｯｸM" w:eastAsia="HGPｺﾞｼｯｸM" w:hint="eastAsia"/>
                <w:szCs w:val="21"/>
              </w:rPr>
              <w:t>、廃棄物の埋立</w:t>
            </w:r>
          </w:p>
        </w:tc>
      </w:tr>
      <w:tr w:rsidR="00A325AE" w:rsidTr="00403BA2">
        <w:trPr>
          <w:trHeight w:val="567"/>
        </w:trPr>
        <w:tc>
          <w:tcPr>
            <w:tcW w:w="2972" w:type="dxa"/>
            <w:vAlign w:val="center"/>
          </w:tcPr>
          <w:p w:rsidR="00A325AE" w:rsidRDefault="00A325AE" w:rsidP="00A325AE">
            <w:pPr>
              <w:rPr>
                <w:rFonts w:ascii="HGPｺﾞｼｯｸM" w:eastAsia="HGPｺﾞｼｯｸM"/>
                <w:szCs w:val="21"/>
              </w:rPr>
            </w:pPr>
            <w:r w:rsidRPr="00A325AE">
              <w:rPr>
                <w:rFonts w:ascii="HGPｺﾞｼｯｸM" w:eastAsia="HGPｺﾞｼｯｸM" w:hint="eastAsia"/>
                <w:szCs w:val="21"/>
              </w:rPr>
              <w:t>一酸化二窒素</w:t>
            </w:r>
            <w:r w:rsidR="006E3C82">
              <w:rPr>
                <w:rFonts w:ascii="HGPｺﾞｼｯｸM" w:eastAsia="HGPｺﾞｼｯｸM" w:hint="eastAsia"/>
                <w:szCs w:val="21"/>
              </w:rPr>
              <w:t>（Ｎ</w:t>
            </w:r>
            <w:r w:rsidR="006E3C82">
              <w:rPr>
                <w:rFonts w:ascii="ＭＳ 明朝" w:eastAsia="ＭＳ 明朝" w:hAnsi="ＭＳ 明朝" w:cs="ＭＳ 明朝" w:hint="eastAsia"/>
                <w:szCs w:val="21"/>
              </w:rPr>
              <w:t>₂</w:t>
            </w:r>
            <w:r w:rsidR="006E3C82" w:rsidRPr="006E3C82">
              <w:rPr>
                <w:rFonts w:ascii="HGPｺﾞｼｯｸM" w:eastAsia="HGPｺﾞｼｯｸM" w:hAnsi="ＭＳ 明朝" w:cs="ＭＳ 明朝" w:hint="eastAsia"/>
                <w:szCs w:val="21"/>
              </w:rPr>
              <w:t>Ｏ</w:t>
            </w:r>
            <w:r w:rsidR="006E3C82">
              <w:rPr>
                <w:rFonts w:ascii="HGPｺﾞｼｯｸM" w:eastAsia="HGPｺﾞｼｯｸM" w:hint="eastAsia"/>
                <w:szCs w:val="21"/>
              </w:rPr>
              <w:t>）</w:t>
            </w:r>
          </w:p>
        </w:tc>
        <w:tc>
          <w:tcPr>
            <w:tcW w:w="5670" w:type="dxa"/>
            <w:vAlign w:val="center"/>
          </w:tcPr>
          <w:p w:rsidR="00A325AE" w:rsidRDefault="00830718" w:rsidP="00A325AE">
            <w:pPr>
              <w:rPr>
                <w:rFonts w:ascii="HGPｺﾞｼｯｸM" w:eastAsia="HGPｺﾞｼｯｸM"/>
                <w:szCs w:val="21"/>
              </w:rPr>
            </w:pPr>
            <w:r>
              <w:rPr>
                <w:rFonts w:ascii="HGPｺﾞｼｯｸM" w:eastAsia="HGPｺﾞｼｯｸM" w:hint="eastAsia"/>
                <w:szCs w:val="21"/>
              </w:rPr>
              <w:t>自動車の走行や一般廃棄物の焼却</w:t>
            </w:r>
          </w:p>
        </w:tc>
      </w:tr>
      <w:tr w:rsidR="00A325AE" w:rsidTr="00403BA2">
        <w:trPr>
          <w:trHeight w:val="567"/>
        </w:trPr>
        <w:tc>
          <w:tcPr>
            <w:tcW w:w="2972" w:type="dxa"/>
            <w:vAlign w:val="center"/>
          </w:tcPr>
          <w:p w:rsidR="00A325AE" w:rsidRDefault="00A325AE" w:rsidP="00A325AE">
            <w:pPr>
              <w:rPr>
                <w:rFonts w:ascii="HGPｺﾞｼｯｸM" w:eastAsia="HGPｺﾞｼｯｸM"/>
                <w:szCs w:val="21"/>
              </w:rPr>
            </w:pPr>
            <w:r w:rsidRPr="00A325AE">
              <w:rPr>
                <w:rFonts w:ascii="HGPｺﾞｼｯｸM" w:eastAsia="HGPｺﾞｼｯｸM" w:hint="eastAsia"/>
                <w:szCs w:val="21"/>
              </w:rPr>
              <w:t>ハイドロフルオロカーボン</w:t>
            </w:r>
            <w:r w:rsidR="006E3C82">
              <w:rPr>
                <w:rFonts w:ascii="HGPｺﾞｼｯｸM" w:eastAsia="HGPｺﾞｼｯｸM" w:hint="eastAsia"/>
                <w:szCs w:val="21"/>
              </w:rPr>
              <w:t>（ＨＦＣ）</w:t>
            </w:r>
          </w:p>
        </w:tc>
        <w:tc>
          <w:tcPr>
            <w:tcW w:w="5670" w:type="dxa"/>
            <w:vAlign w:val="center"/>
          </w:tcPr>
          <w:p w:rsidR="00A325AE" w:rsidRDefault="00830718" w:rsidP="00A325AE">
            <w:pPr>
              <w:rPr>
                <w:rFonts w:ascii="HGPｺﾞｼｯｸM" w:eastAsia="HGPｺﾞｼｯｸM"/>
                <w:szCs w:val="21"/>
              </w:rPr>
            </w:pPr>
            <w:r>
              <w:rPr>
                <w:rFonts w:ascii="HGPｺﾞｼｯｸM" w:eastAsia="HGPｺﾞｼｯｸM" w:hint="eastAsia"/>
                <w:szCs w:val="21"/>
              </w:rPr>
              <w:t>冷蔵庫の冷媒、カーエアコンの使用・廃棄</w:t>
            </w:r>
          </w:p>
        </w:tc>
      </w:tr>
      <w:tr w:rsidR="00A325AE" w:rsidTr="00403BA2">
        <w:trPr>
          <w:trHeight w:val="567"/>
        </w:trPr>
        <w:tc>
          <w:tcPr>
            <w:tcW w:w="2972" w:type="dxa"/>
            <w:vAlign w:val="center"/>
          </w:tcPr>
          <w:p w:rsidR="00A325AE" w:rsidRDefault="006E3C82" w:rsidP="00A325AE">
            <w:pPr>
              <w:rPr>
                <w:rFonts w:ascii="HGPｺﾞｼｯｸM" w:eastAsia="HGPｺﾞｼｯｸM"/>
                <w:szCs w:val="21"/>
              </w:rPr>
            </w:pPr>
            <w:r>
              <w:rPr>
                <w:rFonts w:ascii="HGPｺﾞｼｯｸM" w:eastAsia="HGPｺﾞｼｯｸM" w:hint="eastAsia"/>
                <w:szCs w:val="21"/>
              </w:rPr>
              <w:t>パーフルオロカーボン（ＰＦＣ）</w:t>
            </w:r>
          </w:p>
        </w:tc>
        <w:tc>
          <w:tcPr>
            <w:tcW w:w="5670" w:type="dxa"/>
            <w:vAlign w:val="center"/>
          </w:tcPr>
          <w:p w:rsidR="00A325AE" w:rsidRDefault="00830718" w:rsidP="00A325AE">
            <w:pPr>
              <w:rPr>
                <w:rFonts w:ascii="HGPｺﾞｼｯｸM" w:eastAsia="HGPｺﾞｼｯｸM"/>
                <w:szCs w:val="21"/>
              </w:rPr>
            </w:pPr>
            <w:r>
              <w:rPr>
                <w:rFonts w:ascii="HGPｺﾞｼｯｸM" w:eastAsia="HGPｺﾞｼｯｸM" w:hint="eastAsia"/>
                <w:szCs w:val="21"/>
              </w:rPr>
              <w:t>半導体の製造、溶剤</w:t>
            </w:r>
            <w:r w:rsidR="00851410">
              <w:rPr>
                <w:rFonts w:ascii="HGPｺﾞｼｯｸM" w:eastAsia="HGPｺﾞｼｯｸM" w:hint="eastAsia"/>
                <w:szCs w:val="21"/>
              </w:rPr>
              <w:t>（地方公共団体ではほとんど該当しない）</w:t>
            </w:r>
          </w:p>
        </w:tc>
      </w:tr>
      <w:tr w:rsidR="00A325AE" w:rsidTr="00403BA2">
        <w:trPr>
          <w:trHeight w:val="567"/>
        </w:trPr>
        <w:tc>
          <w:tcPr>
            <w:tcW w:w="2972" w:type="dxa"/>
            <w:vAlign w:val="center"/>
          </w:tcPr>
          <w:p w:rsidR="00A325AE" w:rsidRDefault="00830718" w:rsidP="00A325AE">
            <w:pPr>
              <w:rPr>
                <w:rFonts w:ascii="HGPｺﾞｼｯｸM" w:eastAsia="HGPｺﾞｼｯｸM"/>
                <w:szCs w:val="21"/>
              </w:rPr>
            </w:pPr>
            <w:r>
              <w:rPr>
                <w:rFonts w:ascii="HGPｺﾞｼｯｸM" w:eastAsia="HGPｺﾞｼｯｸM" w:hint="eastAsia"/>
                <w:szCs w:val="21"/>
              </w:rPr>
              <w:t>六ふっ</w:t>
            </w:r>
            <w:r w:rsidR="00A325AE" w:rsidRPr="00A325AE">
              <w:rPr>
                <w:rFonts w:ascii="HGPｺﾞｼｯｸM" w:eastAsia="HGPｺﾞｼｯｸM" w:hint="eastAsia"/>
                <w:szCs w:val="21"/>
              </w:rPr>
              <w:t>化硫黄</w:t>
            </w:r>
            <w:r w:rsidR="006E3C82">
              <w:rPr>
                <w:rFonts w:ascii="HGPｺﾞｼｯｸM" w:eastAsia="HGPｺﾞｼｯｸM" w:hint="eastAsia"/>
                <w:szCs w:val="21"/>
              </w:rPr>
              <w:t>（ＳＦ₆）</w:t>
            </w:r>
          </w:p>
        </w:tc>
        <w:tc>
          <w:tcPr>
            <w:tcW w:w="5670" w:type="dxa"/>
            <w:vAlign w:val="center"/>
          </w:tcPr>
          <w:p w:rsidR="00A325AE" w:rsidRDefault="00830718" w:rsidP="00A325AE">
            <w:pPr>
              <w:rPr>
                <w:rFonts w:ascii="HGPｺﾞｼｯｸM" w:eastAsia="HGPｺﾞｼｯｸM"/>
                <w:szCs w:val="21"/>
              </w:rPr>
            </w:pPr>
            <w:r>
              <w:rPr>
                <w:rFonts w:ascii="HGPｺﾞｼｯｸM" w:eastAsia="HGPｺﾞｼｯｸM" w:hint="eastAsia"/>
                <w:szCs w:val="21"/>
              </w:rPr>
              <w:t>電気絶縁ガス、半導体の製造</w:t>
            </w:r>
            <w:r w:rsidR="00851410">
              <w:rPr>
                <w:rFonts w:ascii="HGPｺﾞｼｯｸM" w:eastAsia="HGPｺﾞｼｯｸM" w:hint="eastAsia"/>
                <w:szCs w:val="21"/>
              </w:rPr>
              <w:t>（地方公共団体ではほとんど該当しない）</w:t>
            </w:r>
          </w:p>
        </w:tc>
      </w:tr>
      <w:tr w:rsidR="00A325AE" w:rsidTr="00403BA2">
        <w:trPr>
          <w:trHeight w:val="567"/>
        </w:trPr>
        <w:tc>
          <w:tcPr>
            <w:tcW w:w="2972" w:type="dxa"/>
            <w:vAlign w:val="center"/>
          </w:tcPr>
          <w:p w:rsidR="00A325AE" w:rsidRPr="00A325AE" w:rsidRDefault="00830718" w:rsidP="00A325AE">
            <w:pPr>
              <w:rPr>
                <w:rFonts w:ascii="HGPｺﾞｼｯｸM" w:eastAsia="HGPｺﾞｼｯｸM"/>
                <w:szCs w:val="21"/>
              </w:rPr>
            </w:pPr>
            <w:r>
              <w:rPr>
                <w:rFonts w:ascii="HGPｺﾞｼｯｸM" w:eastAsia="HGPｺﾞｼｯｸM" w:hint="eastAsia"/>
                <w:szCs w:val="21"/>
              </w:rPr>
              <w:t>三ふっ</w:t>
            </w:r>
            <w:r w:rsidR="00A325AE">
              <w:rPr>
                <w:rFonts w:ascii="HGPｺﾞｼｯｸM" w:eastAsia="HGPｺﾞｼｯｸM" w:hint="eastAsia"/>
                <w:szCs w:val="21"/>
              </w:rPr>
              <w:t>化</w:t>
            </w:r>
            <w:r w:rsidR="006E3C82">
              <w:rPr>
                <w:rFonts w:ascii="HGPｺﾞｼｯｸM" w:eastAsia="HGPｺﾞｼｯｸM" w:hint="eastAsia"/>
                <w:szCs w:val="21"/>
              </w:rPr>
              <w:t>窒素（</w:t>
            </w:r>
            <w:r w:rsidR="00A325AE">
              <w:rPr>
                <w:rFonts w:ascii="HGPｺﾞｼｯｸM" w:eastAsia="HGPｺﾞｼｯｸM" w:hint="eastAsia"/>
                <w:szCs w:val="21"/>
              </w:rPr>
              <w:t>ＮＦ</w:t>
            </w:r>
            <w:r w:rsidR="00A325AE">
              <w:rPr>
                <w:rFonts w:ascii="ＭＳ 明朝" w:eastAsia="ＭＳ 明朝" w:hAnsi="ＭＳ 明朝" w:cs="ＭＳ 明朝" w:hint="eastAsia"/>
                <w:szCs w:val="21"/>
              </w:rPr>
              <w:t>₃</w:t>
            </w:r>
            <w:r w:rsidR="006E3C82">
              <w:rPr>
                <w:rFonts w:ascii="HGPｺﾞｼｯｸM" w:eastAsia="HGPｺﾞｼｯｸM" w:hint="eastAsia"/>
                <w:szCs w:val="21"/>
              </w:rPr>
              <w:t>）</w:t>
            </w:r>
          </w:p>
        </w:tc>
        <w:tc>
          <w:tcPr>
            <w:tcW w:w="5670" w:type="dxa"/>
            <w:vAlign w:val="center"/>
          </w:tcPr>
          <w:p w:rsidR="00A325AE" w:rsidRDefault="00851410" w:rsidP="00A325AE">
            <w:pPr>
              <w:rPr>
                <w:rFonts w:ascii="HGPｺﾞｼｯｸM" w:eastAsia="HGPｺﾞｼｯｸM"/>
                <w:szCs w:val="21"/>
              </w:rPr>
            </w:pPr>
            <w:r>
              <w:rPr>
                <w:rFonts w:ascii="HGPｺﾞｼｯｸM" w:eastAsia="HGPｺﾞｼｯｸM" w:hint="eastAsia"/>
                <w:szCs w:val="21"/>
              </w:rPr>
              <w:t>液晶ディスプレイの洗浄（地方公共団体ではほとんど該当しない）</w:t>
            </w:r>
          </w:p>
        </w:tc>
      </w:tr>
    </w:tbl>
    <w:p w:rsidR="00764C27" w:rsidRDefault="00764C27" w:rsidP="00A325AE">
      <w:pPr>
        <w:rPr>
          <w:rFonts w:ascii="HGPｺﾞｼｯｸM" w:eastAsia="HGPｺﾞｼｯｸM"/>
          <w:szCs w:val="21"/>
        </w:rPr>
      </w:pPr>
    </w:p>
    <w:p w:rsidR="001D7142" w:rsidRDefault="001D7142" w:rsidP="00A325AE">
      <w:pPr>
        <w:rPr>
          <w:rFonts w:ascii="HGPｺﾞｼｯｸM" w:eastAsia="HGPｺﾞｼｯｸM"/>
          <w:szCs w:val="21"/>
        </w:rPr>
      </w:pPr>
    </w:p>
    <w:p w:rsidR="001D7142" w:rsidRDefault="001D7142" w:rsidP="00A325AE">
      <w:pPr>
        <w:rPr>
          <w:rFonts w:ascii="HGPｺﾞｼｯｸM" w:eastAsia="HGPｺﾞｼｯｸM"/>
          <w:szCs w:val="21"/>
        </w:rPr>
      </w:pPr>
    </w:p>
    <w:p w:rsidR="001D7142" w:rsidRDefault="001D7142" w:rsidP="00A325AE">
      <w:pPr>
        <w:rPr>
          <w:rFonts w:ascii="HGPｺﾞｼｯｸM" w:eastAsia="HGPｺﾞｼｯｸM"/>
          <w:szCs w:val="21"/>
        </w:rPr>
      </w:pPr>
    </w:p>
    <w:p w:rsidR="001D7142" w:rsidRDefault="001D7142" w:rsidP="00A325AE">
      <w:pPr>
        <w:rPr>
          <w:rFonts w:ascii="HGPｺﾞｼｯｸM" w:eastAsia="HGPｺﾞｼｯｸM"/>
          <w:szCs w:val="21"/>
        </w:rPr>
      </w:pPr>
    </w:p>
    <w:p w:rsidR="001D7142" w:rsidRDefault="001D7142" w:rsidP="00A325AE">
      <w:pPr>
        <w:rPr>
          <w:rFonts w:ascii="HGPｺﾞｼｯｸM" w:eastAsia="HGPｺﾞｼｯｸM"/>
          <w:szCs w:val="21"/>
        </w:rPr>
      </w:pPr>
    </w:p>
    <w:p w:rsidR="001D7142" w:rsidRDefault="001D7142" w:rsidP="00A325AE">
      <w:pPr>
        <w:rPr>
          <w:rFonts w:ascii="HGPｺﾞｼｯｸM" w:eastAsia="HGPｺﾞｼｯｸM"/>
          <w:szCs w:val="21"/>
        </w:rPr>
      </w:pPr>
    </w:p>
    <w:p w:rsidR="001D7142" w:rsidRDefault="001D7142" w:rsidP="00A325AE">
      <w:pPr>
        <w:rPr>
          <w:rFonts w:ascii="HGPｺﾞｼｯｸM" w:eastAsia="HGPｺﾞｼｯｸM"/>
          <w:szCs w:val="21"/>
        </w:rPr>
      </w:pPr>
    </w:p>
    <w:p w:rsidR="001D7142" w:rsidRDefault="001D7142" w:rsidP="00A325AE">
      <w:pPr>
        <w:rPr>
          <w:rFonts w:ascii="HGPｺﾞｼｯｸM" w:eastAsia="HGPｺﾞｼｯｸM"/>
          <w:szCs w:val="21"/>
        </w:rPr>
      </w:pPr>
    </w:p>
    <w:p w:rsidR="00C50D09" w:rsidRDefault="00C50D09" w:rsidP="00A325AE">
      <w:pPr>
        <w:rPr>
          <w:rFonts w:ascii="HGPｺﾞｼｯｸM" w:eastAsia="HGPｺﾞｼｯｸM"/>
          <w:szCs w:val="21"/>
        </w:rPr>
      </w:pPr>
      <w:r>
        <w:rPr>
          <w:rFonts w:ascii="HGPｺﾞｼｯｸM" w:eastAsia="HGPｺﾞｼｯｸM" w:hint="eastAsia"/>
          <w:szCs w:val="21"/>
        </w:rPr>
        <w:lastRenderedPageBreak/>
        <w:t>【第２章】　　温室効果ガスの排出状況</w:t>
      </w:r>
    </w:p>
    <w:p w:rsidR="00FC0EE1" w:rsidRDefault="00C50D09" w:rsidP="00FC0EE1">
      <w:pPr>
        <w:pStyle w:val="a6"/>
        <w:numPr>
          <w:ilvl w:val="0"/>
          <w:numId w:val="2"/>
        </w:numPr>
        <w:ind w:leftChars="0"/>
        <w:rPr>
          <w:rFonts w:ascii="HGPｺﾞｼｯｸM" w:eastAsia="HGPｺﾞｼｯｸM"/>
          <w:szCs w:val="21"/>
        </w:rPr>
      </w:pPr>
      <w:r>
        <w:rPr>
          <w:rFonts w:ascii="HGPｺﾞｼｯｸM" w:eastAsia="HGPｺﾞｼｯｸM" w:hint="eastAsia"/>
          <w:szCs w:val="21"/>
        </w:rPr>
        <w:t>基準年度の</w:t>
      </w:r>
      <w:r w:rsidR="00FC0EE1">
        <w:rPr>
          <w:rFonts w:ascii="HGPｺﾞｼｯｸM" w:eastAsia="HGPｺﾞｼｯｸM" w:hint="eastAsia"/>
          <w:szCs w:val="21"/>
        </w:rPr>
        <w:t>温室効果ガス排出量</w:t>
      </w:r>
    </w:p>
    <w:p w:rsidR="00FC0EE1" w:rsidRDefault="00FC0EE1" w:rsidP="00FC0EE1">
      <w:pPr>
        <w:rPr>
          <w:rFonts w:ascii="HGPｺﾞｼｯｸM" w:eastAsia="HGPｺﾞｼｯｸM"/>
          <w:szCs w:val="21"/>
        </w:rPr>
      </w:pPr>
    </w:p>
    <w:p w:rsidR="00FC0EE1" w:rsidRDefault="00FC0EE1" w:rsidP="00B851C1">
      <w:pPr>
        <w:ind w:firstLineChars="100" w:firstLine="210"/>
        <w:rPr>
          <w:rFonts w:ascii="HGPｺﾞｼｯｸM" w:eastAsia="HGPｺﾞｼｯｸM"/>
          <w:szCs w:val="21"/>
        </w:rPr>
      </w:pPr>
      <w:r>
        <w:rPr>
          <w:rFonts w:ascii="HGPｺﾞｼｯｸM" w:eastAsia="HGPｺﾞｼｯｸM" w:hint="eastAsia"/>
          <w:szCs w:val="21"/>
        </w:rPr>
        <w:t>下妻地方広域事務組合の事務及び事業における</w:t>
      </w:r>
      <w:r w:rsidR="007D7386">
        <w:rPr>
          <w:rFonts w:ascii="HGPｺﾞｼｯｸM" w:eastAsia="HGPｺﾞｼｯｸM" w:hint="eastAsia"/>
          <w:szCs w:val="21"/>
        </w:rPr>
        <w:t>、</w:t>
      </w:r>
      <w:r>
        <w:rPr>
          <w:rFonts w:ascii="HGPｺﾞｼｯｸM" w:eastAsia="HGPｺﾞｼｯｸM" w:hint="eastAsia"/>
          <w:szCs w:val="21"/>
        </w:rPr>
        <w:t>平成２７年度の温室効果ガスの排出量</w:t>
      </w:r>
      <w:r w:rsidR="00B851C1">
        <w:rPr>
          <w:rFonts w:ascii="HGPｺﾞｼｯｸM" w:eastAsia="HGPｺﾞｼｯｸM" w:hint="eastAsia"/>
          <w:szCs w:val="21"/>
        </w:rPr>
        <w:t>は</w:t>
      </w:r>
      <w:r w:rsidR="007D7386">
        <w:rPr>
          <w:rFonts w:ascii="HGPｺﾞｼｯｸM" w:eastAsia="HGPｺﾞｼｯｸM" w:hint="eastAsia"/>
          <w:szCs w:val="21"/>
        </w:rPr>
        <w:t>、</w:t>
      </w:r>
      <w:r w:rsidR="00B851C1">
        <w:rPr>
          <w:rFonts w:ascii="HGPｺﾞｼｯｸM" w:eastAsia="HGPｺﾞｼｯｸM" w:hint="eastAsia"/>
          <w:szCs w:val="21"/>
        </w:rPr>
        <w:t>以下の通りです。</w:t>
      </w:r>
    </w:p>
    <w:p w:rsidR="00B851C1" w:rsidRDefault="00B851C1" w:rsidP="00B851C1">
      <w:pPr>
        <w:rPr>
          <w:rFonts w:ascii="HGPｺﾞｼｯｸM" w:eastAsia="HGPｺﾞｼｯｸM"/>
          <w:szCs w:val="21"/>
        </w:rPr>
      </w:pPr>
    </w:p>
    <w:p w:rsidR="00E14715" w:rsidRDefault="00B552C9" w:rsidP="00B851C1">
      <w:pPr>
        <w:rPr>
          <w:rFonts w:ascii="HGPｺﾞｼｯｸM" w:eastAsia="HGPｺﾞｼｯｸM"/>
          <w:szCs w:val="21"/>
        </w:rPr>
      </w:pPr>
      <w:r>
        <w:rPr>
          <w:rFonts w:ascii="HGPｺﾞｼｯｸM" w:eastAsia="HGPｺﾞｼｯｸM" w:hint="eastAsia"/>
          <w:szCs w:val="21"/>
        </w:rPr>
        <w:t>基準年度の</w:t>
      </w:r>
      <w:r w:rsidR="00B851C1">
        <w:rPr>
          <w:rFonts w:ascii="HGPｺﾞｼｯｸM" w:eastAsia="HGPｺﾞｼｯｸM" w:hint="eastAsia"/>
          <w:szCs w:val="21"/>
        </w:rPr>
        <w:t>平成２７年度温室効果ガス</w:t>
      </w:r>
      <w:r w:rsidR="00E14715">
        <w:rPr>
          <w:rFonts w:ascii="HGPｺﾞｼｯｸM" w:eastAsia="HGPｺﾞｼｯｸM" w:hint="eastAsia"/>
          <w:szCs w:val="21"/>
        </w:rPr>
        <w:t xml:space="preserve">総排出量　</w:t>
      </w:r>
      <w:r w:rsidR="00CA793A">
        <w:rPr>
          <w:rFonts w:ascii="HGPｺﾞｼｯｸM" w:eastAsia="HGPｺﾞｼｯｸM" w:hint="eastAsia"/>
          <w:szCs w:val="21"/>
        </w:rPr>
        <w:t xml:space="preserve">　</w:t>
      </w:r>
      <w:r w:rsidR="00E14715" w:rsidRPr="00B552C9">
        <w:rPr>
          <w:rFonts w:ascii="HGPｺﾞｼｯｸM" w:eastAsia="HGPｺﾞｼｯｸM" w:hint="eastAsia"/>
          <w:szCs w:val="21"/>
          <w:u w:val="single"/>
        </w:rPr>
        <w:t>２６，９３２，４０６ｋｇ－ＣＯ</w:t>
      </w:r>
      <w:r w:rsidR="00E14715" w:rsidRPr="00B552C9">
        <w:rPr>
          <w:rFonts w:ascii="ＭＳ 明朝" w:eastAsia="ＭＳ 明朝" w:hAnsi="ＭＳ 明朝" w:cs="ＭＳ 明朝" w:hint="eastAsia"/>
          <w:szCs w:val="21"/>
          <w:u w:val="single"/>
        </w:rPr>
        <w:t>₂</w:t>
      </w:r>
    </w:p>
    <w:p w:rsidR="00E14715" w:rsidRDefault="00E14715" w:rsidP="00B851C1">
      <w:pPr>
        <w:rPr>
          <w:rFonts w:ascii="HGPｺﾞｼｯｸM" w:eastAsia="HGPｺﾞｼｯｸM"/>
          <w:szCs w:val="21"/>
        </w:rPr>
      </w:pPr>
    </w:p>
    <w:p w:rsidR="00B851C1" w:rsidRDefault="00E14715" w:rsidP="00B851C1">
      <w:pPr>
        <w:rPr>
          <w:rFonts w:ascii="HGPｺﾞｼｯｸM" w:eastAsia="HGPｺﾞｼｯｸM"/>
          <w:szCs w:val="21"/>
        </w:rPr>
      </w:pPr>
      <w:r>
        <w:rPr>
          <w:rFonts w:ascii="HGPｺﾞｼｯｸM" w:eastAsia="HGPｺﾞｼｯｸM" w:hint="eastAsia"/>
          <w:szCs w:val="21"/>
        </w:rPr>
        <w:t>温室効果ガス</w:t>
      </w:r>
      <w:r w:rsidR="00B77810">
        <w:rPr>
          <w:rFonts w:ascii="HGPｺﾞｼｯｸM" w:eastAsia="HGPｺﾞｼｯｸM" w:hint="eastAsia"/>
          <w:szCs w:val="21"/>
        </w:rPr>
        <w:t>種</w:t>
      </w:r>
      <w:r w:rsidR="009B4BEB">
        <w:rPr>
          <w:rFonts w:ascii="HGPｺﾞｼｯｸM" w:eastAsia="HGPｺﾞｼｯｸM" w:hint="eastAsia"/>
          <w:szCs w:val="21"/>
        </w:rPr>
        <w:t>別</w:t>
      </w:r>
      <w:r w:rsidR="00B77810">
        <w:rPr>
          <w:rFonts w:ascii="HGPｺﾞｼｯｸM" w:eastAsia="HGPｺﾞｼｯｸM" w:hint="eastAsia"/>
          <w:szCs w:val="21"/>
        </w:rPr>
        <w:t>排出量</w:t>
      </w:r>
    </w:p>
    <w:tbl>
      <w:tblPr>
        <w:tblStyle w:val="a5"/>
        <w:tblW w:w="8500" w:type="dxa"/>
        <w:tblLook w:val="04A0" w:firstRow="1" w:lastRow="0" w:firstColumn="1" w:lastColumn="0" w:noHBand="0" w:noVBand="1"/>
      </w:tblPr>
      <w:tblGrid>
        <w:gridCol w:w="3823"/>
        <w:gridCol w:w="2693"/>
        <w:gridCol w:w="1984"/>
      </w:tblGrid>
      <w:tr w:rsidR="00901A48" w:rsidTr="00E00FED">
        <w:tc>
          <w:tcPr>
            <w:tcW w:w="3823" w:type="dxa"/>
            <w:shd w:val="clear" w:color="auto" w:fill="E7E6E6" w:themeFill="background2"/>
          </w:tcPr>
          <w:p w:rsidR="00901A48" w:rsidRDefault="00901A48" w:rsidP="00901A48">
            <w:pPr>
              <w:jc w:val="center"/>
              <w:rPr>
                <w:rFonts w:ascii="HGPｺﾞｼｯｸM" w:eastAsia="HGPｺﾞｼｯｸM"/>
                <w:szCs w:val="21"/>
              </w:rPr>
            </w:pPr>
            <w:r>
              <w:rPr>
                <w:rFonts w:ascii="HGPｺﾞｼｯｸM" w:eastAsia="HGPｺﾞｼｯｸM" w:hint="eastAsia"/>
                <w:szCs w:val="21"/>
              </w:rPr>
              <w:t>温室効果ガスの種類</w:t>
            </w:r>
          </w:p>
        </w:tc>
        <w:tc>
          <w:tcPr>
            <w:tcW w:w="2693" w:type="dxa"/>
            <w:shd w:val="clear" w:color="auto" w:fill="E7E6E6" w:themeFill="background2"/>
          </w:tcPr>
          <w:p w:rsidR="00901A48" w:rsidRDefault="00901A48" w:rsidP="00901A48">
            <w:pPr>
              <w:jc w:val="center"/>
              <w:rPr>
                <w:rFonts w:ascii="HGPｺﾞｼｯｸM" w:eastAsia="HGPｺﾞｼｯｸM"/>
                <w:szCs w:val="21"/>
              </w:rPr>
            </w:pPr>
            <w:r>
              <w:rPr>
                <w:rFonts w:ascii="HGPｺﾞｼｯｸM" w:eastAsia="HGPｺﾞｼｯｸM" w:hint="eastAsia"/>
                <w:szCs w:val="21"/>
              </w:rPr>
              <w:t>排出量（ｋｇ－ＣＯ</w:t>
            </w:r>
            <w:r>
              <w:rPr>
                <w:rFonts w:ascii="ＭＳ 明朝" w:eastAsia="ＭＳ 明朝" w:hAnsi="ＭＳ 明朝" w:cs="ＭＳ 明朝" w:hint="eastAsia"/>
                <w:szCs w:val="21"/>
              </w:rPr>
              <w:t>₂</w:t>
            </w:r>
            <w:r>
              <w:rPr>
                <w:rFonts w:ascii="HGPｺﾞｼｯｸM" w:eastAsia="HGPｺﾞｼｯｸM" w:hint="eastAsia"/>
                <w:szCs w:val="21"/>
              </w:rPr>
              <w:t>）</w:t>
            </w:r>
          </w:p>
        </w:tc>
        <w:tc>
          <w:tcPr>
            <w:tcW w:w="1984" w:type="dxa"/>
            <w:shd w:val="clear" w:color="auto" w:fill="E7E6E6" w:themeFill="background2"/>
          </w:tcPr>
          <w:p w:rsidR="00901A48" w:rsidRDefault="00901A48" w:rsidP="00901A48">
            <w:pPr>
              <w:jc w:val="center"/>
              <w:rPr>
                <w:rFonts w:ascii="HGPｺﾞｼｯｸM" w:eastAsia="HGPｺﾞｼｯｸM"/>
                <w:szCs w:val="21"/>
              </w:rPr>
            </w:pPr>
            <w:r>
              <w:rPr>
                <w:rFonts w:ascii="HGPｺﾞｼｯｸM" w:eastAsia="HGPｺﾞｼｯｸM" w:hint="eastAsia"/>
                <w:szCs w:val="21"/>
              </w:rPr>
              <w:t>割合</w:t>
            </w:r>
          </w:p>
        </w:tc>
      </w:tr>
      <w:tr w:rsidR="00901A48" w:rsidTr="00E00FED">
        <w:tc>
          <w:tcPr>
            <w:tcW w:w="3823" w:type="dxa"/>
          </w:tcPr>
          <w:p w:rsidR="00901A48" w:rsidRDefault="00901A48" w:rsidP="008A3339">
            <w:pPr>
              <w:rPr>
                <w:rFonts w:ascii="HGPｺﾞｼｯｸM" w:eastAsia="HGPｺﾞｼｯｸM"/>
                <w:szCs w:val="21"/>
              </w:rPr>
            </w:pPr>
            <w:r w:rsidRPr="008A3339">
              <w:rPr>
                <w:rFonts w:ascii="HGPｺﾞｼｯｸM" w:eastAsia="HGPｺﾞｼｯｸM" w:hint="eastAsia"/>
                <w:szCs w:val="21"/>
              </w:rPr>
              <w:t>二酸化炭素（ＣＯ</w:t>
            </w:r>
            <w:r w:rsidRPr="008A3339">
              <w:rPr>
                <w:rFonts w:ascii="HGPｺﾞｼｯｸM" w:eastAsia="HGPｺﾞｼｯｸM"/>
                <w:szCs w:val="21"/>
              </w:rPr>
              <w:t>₂</w:t>
            </w:r>
            <w:r w:rsidRPr="008A3339">
              <w:rPr>
                <w:rFonts w:ascii="HGPｺﾞｼｯｸM" w:eastAsia="HGPｺﾞｼｯｸM"/>
                <w:szCs w:val="21"/>
              </w:rPr>
              <w:t>）</w:t>
            </w:r>
          </w:p>
        </w:tc>
        <w:tc>
          <w:tcPr>
            <w:tcW w:w="2693" w:type="dxa"/>
          </w:tcPr>
          <w:p w:rsidR="00901A48" w:rsidRDefault="00901A48" w:rsidP="00901A48">
            <w:pPr>
              <w:jc w:val="right"/>
              <w:rPr>
                <w:rFonts w:ascii="HGPｺﾞｼｯｸM" w:eastAsia="HGPｺﾞｼｯｸM"/>
                <w:szCs w:val="21"/>
              </w:rPr>
            </w:pPr>
            <w:r>
              <w:rPr>
                <w:rFonts w:ascii="HGPｺﾞｼｯｸM" w:eastAsia="HGPｺﾞｼｯｸM" w:hint="eastAsia"/>
                <w:szCs w:val="21"/>
              </w:rPr>
              <w:t>２６，３９８，８０５</w:t>
            </w:r>
          </w:p>
        </w:tc>
        <w:tc>
          <w:tcPr>
            <w:tcW w:w="1984" w:type="dxa"/>
          </w:tcPr>
          <w:p w:rsidR="00901A48" w:rsidRDefault="009B4BEB" w:rsidP="00901A48">
            <w:pPr>
              <w:jc w:val="right"/>
              <w:rPr>
                <w:rFonts w:ascii="HGPｺﾞｼｯｸM" w:eastAsia="HGPｺﾞｼｯｸM"/>
                <w:szCs w:val="21"/>
              </w:rPr>
            </w:pPr>
            <w:r>
              <w:rPr>
                <w:rFonts w:ascii="HGPｺﾞｼｯｸM" w:eastAsia="HGPｺﾞｼｯｸM" w:hint="eastAsia"/>
                <w:szCs w:val="21"/>
              </w:rPr>
              <w:t>９８％</w:t>
            </w:r>
          </w:p>
        </w:tc>
      </w:tr>
      <w:tr w:rsidR="00901A48" w:rsidTr="00E00FED">
        <w:tc>
          <w:tcPr>
            <w:tcW w:w="3823" w:type="dxa"/>
          </w:tcPr>
          <w:p w:rsidR="00901A48" w:rsidRDefault="00901A48" w:rsidP="00B851C1">
            <w:pPr>
              <w:rPr>
                <w:rFonts w:ascii="HGPｺﾞｼｯｸM" w:eastAsia="HGPｺﾞｼｯｸM"/>
                <w:szCs w:val="21"/>
              </w:rPr>
            </w:pPr>
            <w:r w:rsidRPr="008A3339">
              <w:rPr>
                <w:rFonts w:ascii="HGPｺﾞｼｯｸM" w:eastAsia="HGPｺﾞｼｯｸM" w:hint="eastAsia"/>
                <w:szCs w:val="21"/>
              </w:rPr>
              <w:t>メタン（ＣＨ</w:t>
            </w:r>
            <w:r w:rsidRPr="008A3339">
              <w:rPr>
                <w:rFonts w:ascii="HGPｺﾞｼｯｸM" w:eastAsia="HGPｺﾞｼｯｸM"/>
                <w:szCs w:val="21"/>
              </w:rPr>
              <w:t>₄</w:t>
            </w:r>
            <w:r w:rsidRPr="008A3339">
              <w:rPr>
                <w:rFonts w:ascii="HGPｺﾞｼｯｸM" w:eastAsia="HGPｺﾞｼｯｸM"/>
                <w:szCs w:val="21"/>
              </w:rPr>
              <w:t>）</w:t>
            </w:r>
          </w:p>
        </w:tc>
        <w:tc>
          <w:tcPr>
            <w:tcW w:w="2693" w:type="dxa"/>
          </w:tcPr>
          <w:p w:rsidR="00901A48" w:rsidRDefault="00901A48" w:rsidP="00901A48">
            <w:pPr>
              <w:jc w:val="right"/>
              <w:rPr>
                <w:rFonts w:ascii="HGPｺﾞｼｯｸM" w:eastAsia="HGPｺﾞｼｯｸM"/>
                <w:szCs w:val="21"/>
              </w:rPr>
            </w:pPr>
            <w:r>
              <w:rPr>
                <w:rFonts w:ascii="HGPｺﾞｼｯｸM" w:eastAsia="HGPｺﾞｼｯｸM" w:hint="eastAsia"/>
                <w:szCs w:val="21"/>
              </w:rPr>
              <w:t>６１９</w:t>
            </w:r>
          </w:p>
        </w:tc>
        <w:tc>
          <w:tcPr>
            <w:tcW w:w="1984" w:type="dxa"/>
          </w:tcPr>
          <w:p w:rsidR="00901A48" w:rsidRDefault="009B4BEB" w:rsidP="00901A48">
            <w:pPr>
              <w:jc w:val="right"/>
              <w:rPr>
                <w:rFonts w:ascii="HGPｺﾞｼｯｸM" w:eastAsia="HGPｺﾞｼｯｸM"/>
                <w:szCs w:val="21"/>
              </w:rPr>
            </w:pPr>
            <w:r>
              <w:rPr>
                <w:rFonts w:ascii="HGPｺﾞｼｯｸM" w:eastAsia="HGPｺﾞｼｯｸM" w:hint="eastAsia"/>
                <w:szCs w:val="21"/>
              </w:rPr>
              <w:t>０％</w:t>
            </w:r>
          </w:p>
        </w:tc>
      </w:tr>
      <w:tr w:rsidR="00901A48" w:rsidTr="00E00FED">
        <w:tc>
          <w:tcPr>
            <w:tcW w:w="3823" w:type="dxa"/>
          </w:tcPr>
          <w:p w:rsidR="00901A48" w:rsidRDefault="00901A48" w:rsidP="00B851C1">
            <w:pPr>
              <w:rPr>
                <w:rFonts w:ascii="HGPｺﾞｼｯｸM" w:eastAsia="HGPｺﾞｼｯｸM"/>
                <w:szCs w:val="21"/>
              </w:rPr>
            </w:pPr>
            <w:r w:rsidRPr="008A3339">
              <w:rPr>
                <w:rFonts w:ascii="HGPｺﾞｼｯｸM" w:eastAsia="HGPｺﾞｼｯｸM" w:hint="eastAsia"/>
                <w:szCs w:val="21"/>
              </w:rPr>
              <w:t>一酸化二窒素（Ｎ</w:t>
            </w:r>
            <w:r w:rsidRPr="008A3339">
              <w:rPr>
                <w:rFonts w:ascii="HGPｺﾞｼｯｸM" w:eastAsia="HGPｺﾞｼｯｸM"/>
                <w:szCs w:val="21"/>
              </w:rPr>
              <w:t>₂</w:t>
            </w:r>
            <w:r w:rsidRPr="008A3339">
              <w:rPr>
                <w:rFonts w:ascii="HGPｺﾞｼｯｸM" w:eastAsia="HGPｺﾞｼｯｸM"/>
                <w:szCs w:val="21"/>
              </w:rPr>
              <w:t>Ｏ）</w:t>
            </w:r>
          </w:p>
        </w:tc>
        <w:tc>
          <w:tcPr>
            <w:tcW w:w="2693" w:type="dxa"/>
          </w:tcPr>
          <w:p w:rsidR="00901A48" w:rsidRDefault="00901A48" w:rsidP="00901A48">
            <w:pPr>
              <w:jc w:val="right"/>
              <w:rPr>
                <w:rFonts w:ascii="HGPｺﾞｼｯｸM" w:eastAsia="HGPｺﾞｼｯｸM"/>
                <w:szCs w:val="21"/>
              </w:rPr>
            </w:pPr>
            <w:r>
              <w:rPr>
                <w:rFonts w:ascii="HGPｺﾞｼｯｸM" w:eastAsia="HGPｺﾞｼｯｸM" w:hint="eastAsia"/>
                <w:szCs w:val="21"/>
              </w:rPr>
              <w:t>５３２，８００</w:t>
            </w:r>
          </w:p>
        </w:tc>
        <w:tc>
          <w:tcPr>
            <w:tcW w:w="1984" w:type="dxa"/>
          </w:tcPr>
          <w:p w:rsidR="00901A48" w:rsidRDefault="009B4BEB" w:rsidP="00901A48">
            <w:pPr>
              <w:jc w:val="right"/>
              <w:rPr>
                <w:rFonts w:ascii="HGPｺﾞｼｯｸM" w:eastAsia="HGPｺﾞｼｯｸM"/>
                <w:szCs w:val="21"/>
              </w:rPr>
            </w:pPr>
            <w:r>
              <w:rPr>
                <w:rFonts w:ascii="HGPｺﾞｼｯｸM" w:eastAsia="HGPｺﾞｼｯｸM" w:hint="eastAsia"/>
                <w:szCs w:val="21"/>
              </w:rPr>
              <w:t>２％</w:t>
            </w:r>
          </w:p>
        </w:tc>
      </w:tr>
      <w:tr w:rsidR="00901A48" w:rsidTr="00E00FED">
        <w:tc>
          <w:tcPr>
            <w:tcW w:w="3823" w:type="dxa"/>
          </w:tcPr>
          <w:p w:rsidR="00901A48" w:rsidRDefault="00901A48" w:rsidP="00B851C1">
            <w:pPr>
              <w:rPr>
                <w:rFonts w:ascii="HGPｺﾞｼｯｸM" w:eastAsia="HGPｺﾞｼｯｸM"/>
                <w:szCs w:val="21"/>
              </w:rPr>
            </w:pPr>
            <w:r w:rsidRPr="008A3339">
              <w:rPr>
                <w:rFonts w:ascii="HGPｺﾞｼｯｸM" w:eastAsia="HGPｺﾞｼｯｸM" w:hint="eastAsia"/>
                <w:szCs w:val="21"/>
              </w:rPr>
              <w:t>ハイドロフルオロカーボン（ＨＦＣ）</w:t>
            </w:r>
          </w:p>
        </w:tc>
        <w:tc>
          <w:tcPr>
            <w:tcW w:w="2693" w:type="dxa"/>
          </w:tcPr>
          <w:p w:rsidR="00901A48" w:rsidRDefault="00901A48" w:rsidP="00901A48">
            <w:pPr>
              <w:jc w:val="right"/>
              <w:rPr>
                <w:rFonts w:ascii="HGPｺﾞｼｯｸM" w:eastAsia="HGPｺﾞｼｯｸM"/>
                <w:szCs w:val="21"/>
              </w:rPr>
            </w:pPr>
            <w:r>
              <w:rPr>
                <w:rFonts w:ascii="HGPｺﾞｼｯｸM" w:eastAsia="HGPｺﾞｼｯｸM" w:hint="eastAsia"/>
                <w:szCs w:val="21"/>
              </w:rPr>
              <w:t>１８２</w:t>
            </w:r>
          </w:p>
        </w:tc>
        <w:tc>
          <w:tcPr>
            <w:tcW w:w="1984" w:type="dxa"/>
          </w:tcPr>
          <w:p w:rsidR="00901A48" w:rsidRDefault="009B4BEB" w:rsidP="00901A48">
            <w:pPr>
              <w:jc w:val="right"/>
              <w:rPr>
                <w:rFonts w:ascii="HGPｺﾞｼｯｸM" w:eastAsia="HGPｺﾞｼｯｸM"/>
                <w:szCs w:val="21"/>
              </w:rPr>
            </w:pPr>
            <w:r>
              <w:rPr>
                <w:rFonts w:ascii="HGPｺﾞｼｯｸM" w:eastAsia="HGPｺﾞｼｯｸM" w:hint="eastAsia"/>
                <w:szCs w:val="21"/>
              </w:rPr>
              <w:t>０％</w:t>
            </w:r>
          </w:p>
        </w:tc>
      </w:tr>
      <w:tr w:rsidR="00901A48" w:rsidTr="00E00FED">
        <w:tc>
          <w:tcPr>
            <w:tcW w:w="3823" w:type="dxa"/>
          </w:tcPr>
          <w:p w:rsidR="00901A48" w:rsidRPr="008A3339" w:rsidRDefault="00901A48" w:rsidP="00901A48">
            <w:pPr>
              <w:jc w:val="center"/>
              <w:rPr>
                <w:rFonts w:ascii="HGPｺﾞｼｯｸM" w:eastAsia="HGPｺﾞｼｯｸM"/>
                <w:szCs w:val="21"/>
              </w:rPr>
            </w:pPr>
            <w:r>
              <w:rPr>
                <w:rFonts w:ascii="HGPｺﾞｼｯｸM" w:eastAsia="HGPｺﾞｼｯｸM" w:hint="eastAsia"/>
                <w:szCs w:val="21"/>
              </w:rPr>
              <w:t>計</w:t>
            </w:r>
          </w:p>
        </w:tc>
        <w:tc>
          <w:tcPr>
            <w:tcW w:w="2693" w:type="dxa"/>
          </w:tcPr>
          <w:p w:rsidR="00901A48" w:rsidRDefault="00901A48" w:rsidP="00901A48">
            <w:pPr>
              <w:jc w:val="right"/>
              <w:rPr>
                <w:rFonts w:ascii="HGPｺﾞｼｯｸM" w:eastAsia="HGPｺﾞｼｯｸM"/>
                <w:szCs w:val="21"/>
              </w:rPr>
            </w:pPr>
            <w:r>
              <w:rPr>
                <w:rFonts w:ascii="HGPｺﾞｼｯｸM" w:eastAsia="HGPｺﾞｼｯｸM" w:hint="eastAsia"/>
                <w:szCs w:val="21"/>
              </w:rPr>
              <w:t>２６，９３２，４０６</w:t>
            </w:r>
          </w:p>
        </w:tc>
        <w:tc>
          <w:tcPr>
            <w:tcW w:w="1984" w:type="dxa"/>
          </w:tcPr>
          <w:p w:rsidR="00901A48" w:rsidRDefault="009B4BEB" w:rsidP="00901A48">
            <w:pPr>
              <w:jc w:val="right"/>
              <w:rPr>
                <w:rFonts w:ascii="HGPｺﾞｼｯｸM" w:eastAsia="HGPｺﾞｼｯｸM"/>
                <w:szCs w:val="21"/>
              </w:rPr>
            </w:pPr>
            <w:r>
              <w:rPr>
                <w:rFonts w:ascii="HGPｺﾞｼｯｸM" w:eastAsia="HGPｺﾞｼｯｸM" w:hint="eastAsia"/>
                <w:szCs w:val="21"/>
              </w:rPr>
              <w:t>１００％</w:t>
            </w:r>
          </w:p>
        </w:tc>
      </w:tr>
    </w:tbl>
    <w:p w:rsidR="00B851C1" w:rsidRDefault="00B851C1" w:rsidP="00B851C1">
      <w:pPr>
        <w:rPr>
          <w:rFonts w:ascii="HGPｺﾞｼｯｸM" w:eastAsia="HGPｺﾞｼｯｸM"/>
          <w:szCs w:val="21"/>
        </w:rPr>
      </w:pPr>
    </w:p>
    <w:p w:rsidR="00B851C1" w:rsidRDefault="00901A48" w:rsidP="00B851C1">
      <w:pPr>
        <w:rPr>
          <w:rFonts w:ascii="HGPｺﾞｼｯｸM" w:eastAsia="HGPｺﾞｼｯｸM"/>
          <w:szCs w:val="21"/>
        </w:rPr>
      </w:pPr>
      <w:r>
        <w:rPr>
          <w:rFonts w:ascii="HGPｺﾞｼｯｸM" w:eastAsia="HGPｺﾞｼｯｸM" w:hint="eastAsia"/>
          <w:szCs w:val="21"/>
        </w:rPr>
        <w:t>施設別</w:t>
      </w:r>
      <w:r w:rsidR="00B77810">
        <w:rPr>
          <w:rFonts w:ascii="HGPｺﾞｼｯｸM" w:eastAsia="HGPｺﾞｼｯｸM" w:hint="eastAsia"/>
          <w:szCs w:val="21"/>
        </w:rPr>
        <w:t>温室効果ガス排出量</w:t>
      </w:r>
    </w:p>
    <w:tbl>
      <w:tblPr>
        <w:tblStyle w:val="a5"/>
        <w:tblW w:w="8500" w:type="dxa"/>
        <w:tblLook w:val="04A0" w:firstRow="1" w:lastRow="0" w:firstColumn="1" w:lastColumn="0" w:noHBand="0" w:noVBand="1"/>
      </w:tblPr>
      <w:tblGrid>
        <w:gridCol w:w="3823"/>
        <w:gridCol w:w="2693"/>
        <w:gridCol w:w="1984"/>
      </w:tblGrid>
      <w:tr w:rsidR="009B4BEB" w:rsidTr="00E00FED">
        <w:tc>
          <w:tcPr>
            <w:tcW w:w="3823" w:type="dxa"/>
            <w:shd w:val="clear" w:color="auto" w:fill="E7E6E6" w:themeFill="background2"/>
          </w:tcPr>
          <w:p w:rsidR="009B4BEB" w:rsidRDefault="009B4BEB" w:rsidP="00602D78">
            <w:pPr>
              <w:jc w:val="center"/>
              <w:rPr>
                <w:rFonts w:ascii="HGPｺﾞｼｯｸM" w:eastAsia="HGPｺﾞｼｯｸM"/>
                <w:szCs w:val="21"/>
              </w:rPr>
            </w:pPr>
            <w:r>
              <w:rPr>
                <w:rFonts w:ascii="HGPｺﾞｼｯｸM" w:eastAsia="HGPｺﾞｼｯｸM" w:hint="eastAsia"/>
                <w:szCs w:val="21"/>
              </w:rPr>
              <w:t>対象施設</w:t>
            </w:r>
          </w:p>
        </w:tc>
        <w:tc>
          <w:tcPr>
            <w:tcW w:w="2693" w:type="dxa"/>
            <w:shd w:val="clear" w:color="auto" w:fill="E7E6E6" w:themeFill="background2"/>
          </w:tcPr>
          <w:p w:rsidR="009B4BEB" w:rsidRDefault="009B4BEB" w:rsidP="00602D78">
            <w:pPr>
              <w:jc w:val="center"/>
              <w:rPr>
                <w:rFonts w:ascii="HGPｺﾞｼｯｸM" w:eastAsia="HGPｺﾞｼｯｸM"/>
                <w:szCs w:val="21"/>
              </w:rPr>
            </w:pPr>
            <w:r>
              <w:rPr>
                <w:rFonts w:ascii="HGPｺﾞｼｯｸM" w:eastAsia="HGPｺﾞｼｯｸM" w:hint="eastAsia"/>
                <w:szCs w:val="21"/>
              </w:rPr>
              <w:t>排出量（ｋｇ－ＣＯ</w:t>
            </w:r>
            <w:r>
              <w:rPr>
                <w:rFonts w:ascii="ＭＳ 明朝" w:eastAsia="ＭＳ 明朝" w:hAnsi="ＭＳ 明朝" w:cs="ＭＳ 明朝" w:hint="eastAsia"/>
                <w:szCs w:val="21"/>
              </w:rPr>
              <w:t>₂</w:t>
            </w:r>
            <w:r>
              <w:rPr>
                <w:rFonts w:ascii="HGPｺﾞｼｯｸM" w:eastAsia="HGPｺﾞｼｯｸM" w:hint="eastAsia"/>
                <w:szCs w:val="21"/>
              </w:rPr>
              <w:t>）</w:t>
            </w:r>
          </w:p>
        </w:tc>
        <w:tc>
          <w:tcPr>
            <w:tcW w:w="1984" w:type="dxa"/>
            <w:shd w:val="clear" w:color="auto" w:fill="E7E6E6" w:themeFill="background2"/>
          </w:tcPr>
          <w:p w:rsidR="009B4BEB" w:rsidRDefault="009B4BEB" w:rsidP="00602D78">
            <w:pPr>
              <w:jc w:val="center"/>
              <w:rPr>
                <w:rFonts w:ascii="HGPｺﾞｼｯｸM" w:eastAsia="HGPｺﾞｼｯｸM"/>
                <w:szCs w:val="21"/>
              </w:rPr>
            </w:pPr>
            <w:r>
              <w:rPr>
                <w:rFonts w:ascii="HGPｺﾞｼｯｸM" w:eastAsia="HGPｺﾞｼｯｸM" w:hint="eastAsia"/>
                <w:szCs w:val="21"/>
              </w:rPr>
              <w:t>割合</w:t>
            </w:r>
          </w:p>
        </w:tc>
      </w:tr>
      <w:tr w:rsidR="009B4BEB" w:rsidTr="00E00FED">
        <w:tc>
          <w:tcPr>
            <w:tcW w:w="3823" w:type="dxa"/>
          </w:tcPr>
          <w:p w:rsidR="009B4BEB" w:rsidRDefault="009B4BEB" w:rsidP="00602D78">
            <w:pPr>
              <w:rPr>
                <w:rFonts w:ascii="HGPｺﾞｼｯｸM" w:eastAsia="HGPｺﾞｼｯｸM"/>
                <w:szCs w:val="21"/>
              </w:rPr>
            </w:pPr>
            <w:r>
              <w:rPr>
                <w:rFonts w:ascii="HGPｺﾞｼｯｸM" w:eastAsia="HGPｺﾞｼｯｸM" w:hint="eastAsia"/>
                <w:szCs w:val="21"/>
              </w:rPr>
              <w:t>事務局</w:t>
            </w:r>
          </w:p>
        </w:tc>
        <w:tc>
          <w:tcPr>
            <w:tcW w:w="2693" w:type="dxa"/>
          </w:tcPr>
          <w:p w:rsidR="009B4BEB" w:rsidRDefault="009B4BEB" w:rsidP="00602D78">
            <w:pPr>
              <w:jc w:val="right"/>
              <w:rPr>
                <w:rFonts w:ascii="HGPｺﾞｼｯｸM" w:eastAsia="HGPｺﾞｼｯｸM"/>
                <w:szCs w:val="21"/>
              </w:rPr>
            </w:pPr>
            <w:r>
              <w:rPr>
                <w:rFonts w:ascii="HGPｺﾞｼｯｸM" w:eastAsia="HGPｺﾞｼｯｸM" w:hint="eastAsia"/>
                <w:szCs w:val="21"/>
              </w:rPr>
              <w:t>６，４１６</w:t>
            </w:r>
          </w:p>
        </w:tc>
        <w:tc>
          <w:tcPr>
            <w:tcW w:w="1984" w:type="dxa"/>
          </w:tcPr>
          <w:p w:rsidR="009B4BEB" w:rsidRDefault="009B4BEB" w:rsidP="00602D78">
            <w:pPr>
              <w:jc w:val="right"/>
              <w:rPr>
                <w:rFonts w:ascii="HGPｺﾞｼｯｸM" w:eastAsia="HGPｺﾞｼｯｸM"/>
                <w:szCs w:val="21"/>
              </w:rPr>
            </w:pPr>
            <w:r>
              <w:rPr>
                <w:rFonts w:ascii="HGPｺﾞｼｯｸM" w:eastAsia="HGPｺﾞｼｯｸM" w:hint="eastAsia"/>
                <w:szCs w:val="21"/>
              </w:rPr>
              <w:t>０％</w:t>
            </w:r>
          </w:p>
        </w:tc>
      </w:tr>
      <w:tr w:rsidR="009B4BEB" w:rsidTr="00E00FED">
        <w:tc>
          <w:tcPr>
            <w:tcW w:w="3823" w:type="dxa"/>
          </w:tcPr>
          <w:p w:rsidR="009B4BEB" w:rsidRDefault="009B4BEB" w:rsidP="00602D78">
            <w:pPr>
              <w:rPr>
                <w:rFonts w:ascii="HGPｺﾞｼｯｸM" w:eastAsia="HGPｺﾞｼｯｸM"/>
                <w:szCs w:val="21"/>
              </w:rPr>
            </w:pPr>
            <w:r>
              <w:rPr>
                <w:rFonts w:ascii="HGPｺﾞｼｯｸM" w:eastAsia="HGPｺﾞｼｯｸM" w:hint="eastAsia"/>
                <w:szCs w:val="21"/>
              </w:rPr>
              <w:t>フィットネスパーク・きぬ（総合公園施設）</w:t>
            </w:r>
          </w:p>
        </w:tc>
        <w:tc>
          <w:tcPr>
            <w:tcW w:w="2693" w:type="dxa"/>
          </w:tcPr>
          <w:p w:rsidR="009B4BEB" w:rsidRDefault="009B4BEB" w:rsidP="00602D78">
            <w:pPr>
              <w:jc w:val="right"/>
              <w:rPr>
                <w:rFonts w:ascii="HGPｺﾞｼｯｸM" w:eastAsia="HGPｺﾞｼｯｸM"/>
                <w:szCs w:val="21"/>
              </w:rPr>
            </w:pPr>
            <w:r>
              <w:rPr>
                <w:rFonts w:ascii="HGPｺﾞｼｯｸM" w:eastAsia="HGPｺﾞｼｯｸM" w:hint="eastAsia"/>
                <w:szCs w:val="21"/>
              </w:rPr>
              <w:t>１，１２４，７４５</w:t>
            </w:r>
          </w:p>
        </w:tc>
        <w:tc>
          <w:tcPr>
            <w:tcW w:w="1984" w:type="dxa"/>
          </w:tcPr>
          <w:p w:rsidR="009B4BEB" w:rsidRDefault="00344E3F" w:rsidP="00602D78">
            <w:pPr>
              <w:jc w:val="right"/>
              <w:rPr>
                <w:rFonts w:ascii="HGPｺﾞｼｯｸM" w:eastAsia="HGPｺﾞｼｯｸM"/>
                <w:szCs w:val="21"/>
              </w:rPr>
            </w:pPr>
            <w:r>
              <w:rPr>
                <w:rFonts w:ascii="HGPｺﾞｼｯｸM" w:eastAsia="HGPｺﾞｼｯｸM" w:hint="eastAsia"/>
                <w:szCs w:val="21"/>
              </w:rPr>
              <w:t>４</w:t>
            </w:r>
            <w:r w:rsidR="009B4BEB">
              <w:rPr>
                <w:rFonts w:ascii="HGPｺﾞｼｯｸM" w:eastAsia="HGPｺﾞｼｯｸM" w:hint="eastAsia"/>
                <w:szCs w:val="21"/>
              </w:rPr>
              <w:t>％</w:t>
            </w:r>
          </w:p>
        </w:tc>
      </w:tr>
      <w:tr w:rsidR="009B4BEB" w:rsidTr="00E00FED">
        <w:tc>
          <w:tcPr>
            <w:tcW w:w="3823" w:type="dxa"/>
          </w:tcPr>
          <w:p w:rsidR="009B4BEB" w:rsidRDefault="00BD0A54" w:rsidP="00602D78">
            <w:pPr>
              <w:rPr>
                <w:rFonts w:ascii="HGPｺﾞｼｯｸM" w:eastAsia="HGPｺﾞｼｯｸM"/>
                <w:szCs w:val="21"/>
              </w:rPr>
            </w:pPr>
            <w:r>
              <w:rPr>
                <w:rFonts w:ascii="HGPｺﾞｼｯｸM" w:eastAsia="HGPｺﾞｼｯｸM" w:hint="eastAsia"/>
                <w:szCs w:val="21"/>
              </w:rPr>
              <w:t>城山公苑（し尿処理施設</w:t>
            </w:r>
            <w:r w:rsidR="009B4BEB">
              <w:rPr>
                <w:rFonts w:ascii="HGPｺﾞｼｯｸM" w:eastAsia="HGPｺﾞｼｯｸM" w:hint="eastAsia"/>
                <w:szCs w:val="21"/>
              </w:rPr>
              <w:t>）</w:t>
            </w:r>
          </w:p>
        </w:tc>
        <w:tc>
          <w:tcPr>
            <w:tcW w:w="2693" w:type="dxa"/>
          </w:tcPr>
          <w:p w:rsidR="009B4BEB" w:rsidRDefault="009B4BEB" w:rsidP="00602D78">
            <w:pPr>
              <w:jc w:val="right"/>
              <w:rPr>
                <w:rFonts w:ascii="HGPｺﾞｼｯｸM" w:eastAsia="HGPｺﾞｼｯｸM"/>
                <w:szCs w:val="21"/>
              </w:rPr>
            </w:pPr>
            <w:r>
              <w:rPr>
                <w:rFonts w:ascii="HGPｺﾞｼｯｸM" w:eastAsia="HGPｺﾞｼｯｸM" w:hint="eastAsia"/>
                <w:szCs w:val="21"/>
              </w:rPr>
              <w:t>８４１，４８３</w:t>
            </w:r>
          </w:p>
        </w:tc>
        <w:tc>
          <w:tcPr>
            <w:tcW w:w="1984" w:type="dxa"/>
          </w:tcPr>
          <w:p w:rsidR="009B4BEB" w:rsidRDefault="00344E3F" w:rsidP="00602D78">
            <w:pPr>
              <w:jc w:val="right"/>
              <w:rPr>
                <w:rFonts w:ascii="HGPｺﾞｼｯｸM" w:eastAsia="HGPｺﾞｼｯｸM"/>
                <w:szCs w:val="21"/>
              </w:rPr>
            </w:pPr>
            <w:r>
              <w:rPr>
                <w:rFonts w:ascii="HGPｺﾞｼｯｸM" w:eastAsia="HGPｺﾞｼｯｸM" w:hint="eastAsia"/>
                <w:szCs w:val="21"/>
              </w:rPr>
              <w:t>３</w:t>
            </w:r>
            <w:r w:rsidR="009B4BEB">
              <w:rPr>
                <w:rFonts w:ascii="HGPｺﾞｼｯｸM" w:eastAsia="HGPｺﾞｼｯｸM" w:hint="eastAsia"/>
                <w:szCs w:val="21"/>
              </w:rPr>
              <w:t>％</w:t>
            </w:r>
          </w:p>
        </w:tc>
      </w:tr>
      <w:tr w:rsidR="009B4BEB" w:rsidTr="00E00FED">
        <w:tc>
          <w:tcPr>
            <w:tcW w:w="3823" w:type="dxa"/>
          </w:tcPr>
          <w:p w:rsidR="009B4BEB" w:rsidRDefault="009B4BEB" w:rsidP="00602D78">
            <w:pPr>
              <w:rPr>
                <w:rFonts w:ascii="HGPｺﾞｼｯｸM" w:eastAsia="HGPｺﾞｼｯｸM"/>
                <w:szCs w:val="21"/>
              </w:rPr>
            </w:pPr>
            <w:r>
              <w:rPr>
                <w:rFonts w:ascii="HGPｺﾞｼｯｸM" w:eastAsia="HGPｺﾞｼｯｸM" w:hint="eastAsia"/>
                <w:szCs w:val="21"/>
              </w:rPr>
              <w:t>クリーンポート・きぬ（ごみ処理施設）</w:t>
            </w:r>
          </w:p>
        </w:tc>
        <w:tc>
          <w:tcPr>
            <w:tcW w:w="2693" w:type="dxa"/>
          </w:tcPr>
          <w:p w:rsidR="009B4BEB" w:rsidRDefault="009B4BEB" w:rsidP="00602D78">
            <w:pPr>
              <w:jc w:val="right"/>
              <w:rPr>
                <w:rFonts w:ascii="HGPｺﾞｼｯｸM" w:eastAsia="HGPｺﾞｼｯｸM"/>
                <w:szCs w:val="21"/>
              </w:rPr>
            </w:pPr>
            <w:r>
              <w:rPr>
                <w:rFonts w:ascii="HGPｺﾞｼｯｸM" w:eastAsia="HGPｺﾞｼｯｸM" w:hint="eastAsia"/>
                <w:szCs w:val="21"/>
              </w:rPr>
              <w:t>２４，２９３，６２４</w:t>
            </w:r>
          </w:p>
        </w:tc>
        <w:tc>
          <w:tcPr>
            <w:tcW w:w="1984" w:type="dxa"/>
          </w:tcPr>
          <w:p w:rsidR="009B4BEB" w:rsidRDefault="00CE4A3F" w:rsidP="00602D78">
            <w:pPr>
              <w:jc w:val="right"/>
              <w:rPr>
                <w:rFonts w:ascii="HGPｺﾞｼｯｸM" w:eastAsia="HGPｺﾞｼｯｸM"/>
                <w:szCs w:val="21"/>
              </w:rPr>
            </w:pPr>
            <w:r>
              <w:rPr>
                <w:rFonts w:ascii="HGPｺﾞｼｯｸM" w:eastAsia="HGPｺﾞｼｯｸM" w:hint="eastAsia"/>
                <w:szCs w:val="21"/>
              </w:rPr>
              <w:t>９０</w:t>
            </w:r>
            <w:r w:rsidR="009B4BEB">
              <w:rPr>
                <w:rFonts w:ascii="HGPｺﾞｼｯｸM" w:eastAsia="HGPｺﾞｼｯｸM" w:hint="eastAsia"/>
                <w:szCs w:val="21"/>
              </w:rPr>
              <w:t>％</w:t>
            </w:r>
          </w:p>
        </w:tc>
      </w:tr>
      <w:tr w:rsidR="009B4BEB" w:rsidTr="00E00FED">
        <w:tc>
          <w:tcPr>
            <w:tcW w:w="3823" w:type="dxa"/>
          </w:tcPr>
          <w:p w:rsidR="009B4BEB" w:rsidRPr="008A3339" w:rsidRDefault="009B4BEB" w:rsidP="00602D78">
            <w:pPr>
              <w:rPr>
                <w:rFonts w:ascii="HGPｺﾞｼｯｸM" w:eastAsia="HGPｺﾞｼｯｸM"/>
                <w:szCs w:val="21"/>
              </w:rPr>
            </w:pPr>
            <w:r>
              <w:rPr>
                <w:rFonts w:ascii="HGPｺﾞｼｯｸM" w:eastAsia="HGPｺﾞｼｯｸM" w:hint="eastAsia"/>
                <w:szCs w:val="21"/>
              </w:rPr>
              <w:t>ヘキサホール・きぬ（葬斎場）</w:t>
            </w:r>
          </w:p>
        </w:tc>
        <w:tc>
          <w:tcPr>
            <w:tcW w:w="2693" w:type="dxa"/>
          </w:tcPr>
          <w:p w:rsidR="009B4BEB" w:rsidRDefault="009B4BEB" w:rsidP="00602D78">
            <w:pPr>
              <w:jc w:val="right"/>
              <w:rPr>
                <w:rFonts w:ascii="HGPｺﾞｼｯｸM" w:eastAsia="HGPｺﾞｼｯｸM"/>
                <w:szCs w:val="21"/>
              </w:rPr>
            </w:pPr>
            <w:r>
              <w:rPr>
                <w:rFonts w:ascii="HGPｺﾞｼｯｸM" w:eastAsia="HGPｺﾞｼｯｸM" w:hint="eastAsia"/>
                <w:szCs w:val="21"/>
              </w:rPr>
              <w:t>３４１，８４１</w:t>
            </w:r>
          </w:p>
        </w:tc>
        <w:tc>
          <w:tcPr>
            <w:tcW w:w="1984" w:type="dxa"/>
          </w:tcPr>
          <w:p w:rsidR="009B4BEB" w:rsidRDefault="00CE4A3F" w:rsidP="00602D78">
            <w:pPr>
              <w:jc w:val="right"/>
              <w:rPr>
                <w:rFonts w:ascii="HGPｺﾞｼｯｸM" w:eastAsia="HGPｺﾞｼｯｸM"/>
                <w:szCs w:val="21"/>
              </w:rPr>
            </w:pPr>
            <w:r>
              <w:rPr>
                <w:rFonts w:ascii="HGPｺﾞｼｯｸM" w:eastAsia="HGPｺﾞｼｯｸM" w:hint="eastAsia"/>
                <w:szCs w:val="21"/>
              </w:rPr>
              <w:t>２</w:t>
            </w:r>
            <w:r w:rsidR="00344E3F">
              <w:rPr>
                <w:rFonts w:ascii="HGPｺﾞｼｯｸM" w:eastAsia="HGPｺﾞｼｯｸM" w:hint="eastAsia"/>
                <w:szCs w:val="21"/>
              </w:rPr>
              <w:t>％</w:t>
            </w:r>
          </w:p>
        </w:tc>
      </w:tr>
      <w:tr w:rsidR="009B4BEB" w:rsidTr="00E00FED">
        <w:tc>
          <w:tcPr>
            <w:tcW w:w="3823" w:type="dxa"/>
          </w:tcPr>
          <w:p w:rsidR="009B4BEB" w:rsidRPr="009B4BEB" w:rsidRDefault="009B4BEB" w:rsidP="00602D78">
            <w:pPr>
              <w:rPr>
                <w:rFonts w:ascii="HGPｺﾞｼｯｸM" w:eastAsia="HGPｺﾞｼｯｸM"/>
                <w:szCs w:val="21"/>
              </w:rPr>
            </w:pPr>
            <w:r>
              <w:rPr>
                <w:rFonts w:ascii="HGPｺﾞｼｯｸM" w:eastAsia="HGPｺﾞｼｯｸM" w:hint="eastAsia"/>
                <w:szCs w:val="21"/>
              </w:rPr>
              <w:t>クリーンパーク・きぬ（最終処分場）</w:t>
            </w:r>
          </w:p>
        </w:tc>
        <w:tc>
          <w:tcPr>
            <w:tcW w:w="2693" w:type="dxa"/>
          </w:tcPr>
          <w:p w:rsidR="009B4BEB" w:rsidRDefault="009B4BEB" w:rsidP="00602D78">
            <w:pPr>
              <w:jc w:val="right"/>
              <w:rPr>
                <w:rFonts w:ascii="HGPｺﾞｼｯｸM" w:eastAsia="HGPｺﾞｼｯｸM"/>
                <w:szCs w:val="21"/>
              </w:rPr>
            </w:pPr>
            <w:r>
              <w:rPr>
                <w:rFonts w:ascii="HGPｺﾞｼｯｸM" w:eastAsia="HGPｺﾞｼｯｸM" w:hint="eastAsia"/>
                <w:szCs w:val="21"/>
              </w:rPr>
              <w:t>３２４，２９７</w:t>
            </w:r>
          </w:p>
        </w:tc>
        <w:tc>
          <w:tcPr>
            <w:tcW w:w="1984" w:type="dxa"/>
          </w:tcPr>
          <w:p w:rsidR="009B4BEB" w:rsidRDefault="00344E3F" w:rsidP="00602D78">
            <w:pPr>
              <w:jc w:val="right"/>
              <w:rPr>
                <w:rFonts w:ascii="HGPｺﾞｼｯｸM" w:eastAsia="HGPｺﾞｼｯｸM"/>
                <w:szCs w:val="21"/>
              </w:rPr>
            </w:pPr>
            <w:r>
              <w:rPr>
                <w:rFonts w:ascii="HGPｺﾞｼｯｸM" w:eastAsia="HGPｺﾞｼｯｸM" w:hint="eastAsia"/>
                <w:szCs w:val="21"/>
              </w:rPr>
              <w:t>１％</w:t>
            </w:r>
          </w:p>
        </w:tc>
      </w:tr>
      <w:tr w:rsidR="009B4BEB" w:rsidTr="00E00FED">
        <w:tc>
          <w:tcPr>
            <w:tcW w:w="3823" w:type="dxa"/>
          </w:tcPr>
          <w:p w:rsidR="009B4BEB" w:rsidRPr="008A3339" w:rsidRDefault="009B4BEB" w:rsidP="00602D78">
            <w:pPr>
              <w:jc w:val="center"/>
              <w:rPr>
                <w:rFonts w:ascii="HGPｺﾞｼｯｸM" w:eastAsia="HGPｺﾞｼｯｸM"/>
                <w:szCs w:val="21"/>
              </w:rPr>
            </w:pPr>
            <w:r>
              <w:rPr>
                <w:rFonts w:ascii="HGPｺﾞｼｯｸM" w:eastAsia="HGPｺﾞｼｯｸM" w:hint="eastAsia"/>
                <w:szCs w:val="21"/>
              </w:rPr>
              <w:t>計</w:t>
            </w:r>
          </w:p>
        </w:tc>
        <w:tc>
          <w:tcPr>
            <w:tcW w:w="2693" w:type="dxa"/>
          </w:tcPr>
          <w:p w:rsidR="009B4BEB" w:rsidRDefault="009B4BEB" w:rsidP="00602D78">
            <w:pPr>
              <w:jc w:val="right"/>
              <w:rPr>
                <w:rFonts w:ascii="HGPｺﾞｼｯｸM" w:eastAsia="HGPｺﾞｼｯｸM"/>
                <w:szCs w:val="21"/>
              </w:rPr>
            </w:pPr>
            <w:r>
              <w:rPr>
                <w:rFonts w:ascii="HGPｺﾞｼｯｸM" w:eastAsia="HGPｺﾞｼｯｸM" w:hint="eastAsia"/>
                <w:szCs w:val="21"/>
              </w:rPr>
              <w:t>２６，９３２，４０６</w:t>
            </w:r>
          </w:p>
        </w:tc>
        <w:tc>
          <w:tcPr>
            <w:tcW w:w="1984" w:type="dxa"/>
          </w:tcPr>
          <w:p w:rsidR="009B4BEB" w:rsidRDefault="009B4BEB" w:rsidP="00602D78">
            <w:pPr>
              <w:jc w:val="right"/>
              <w:rPr>
                <w:rFonts w:ascii="HGPｺﾞｼｯｸM" w:eastAsia="HGPｺﾞｼｯｸM"/>
                <w:szCs w:val="21"/>
              </w:rPr>
            </w:pPr>
            <w:r>
              <w:rPr>
                <w:rFonts w:ascii="HGPｺﾞｼｯｸM" w:eastAsia="HGPｺﾞｼｯｸM" w:hint="eastAsia"/>
                <w:szCs w:val="21"/>
              </w:rPr>
              <w:t>１００％</w:t>
            </w:r>
          </w:p>
        </w:tc>
      </w:tr>
    </w:tbl>
    <w:p w:rsidR="009B4BEB" w:rsidRDefault="009B4BEB" w:rsidP="00B851C1">
      <w:pPr>
        <w:rPr>
          <w:rFonts w:ascii="HGPｺﾞｼｯｸM" w:eastAsia="HGPｺﾞｼｯｸM"/>
          <w:szCs w:val="21"/>
        </w:rPr>
      </w:pPr>
    </w:p>
    <w:p w:rsidR="00E956F1" w:rsidRDefault="00E956F1" w:rsidP="00E956F1">
      <w:pPr>
        <w:rPr>
          <w:rFonts w:ascii="HGPｺﾞｼｯｸM" w:eastAsia="HGPｺﾞｼｯｸM"/>
          <w:szCs w:val="21"/>
        </w:rPr>
      </w:pPr>
      <w:r>
        <w:rPr>
          <w:rFonts w:ascii="HGPｺﾞｼｯｸM" w:eastAsia="HGPｺﾞｼｯｸM" w:hint="eastAsia"/>
          <w:szCs w:val="21"/>
        </w:rPr>
        <w:t>活動項目ごとの実績および二酸化炭素排出量</w:t>
      </w:r>
    </w:p>
    <w:tbl>
      <w:tblPr>
        <w:tblStyle w:val="a5"/>
        <w:tblW w:w="8500" w:type="dxa"/>
        <w:tblLook w:val="04A0" w:firstRow="1" w:lastRow="0" w:firstColumn="1" w:lastColumn="0" w:noHBand="0" w:noVBand="1"/>
      </w:tblPr>
      <w:tblGrid>
        <w:gridCol w:w="3823"/>
        <w:gridCol w:w="2551"/>
        <w:gridCol w:w="2126"/>
      </w:tblGrid>
      <w:tr w:rsidR="001D7142" w:rsidTr="001D7142">
        <w:tc>
          <w:tcPr>
            <w:tcW w:w="3823" w:type="dxa"/>
            <w:shd w:val="clear" w:color="auto" w:fill="E7E6E6" w:themeFill="background2"/>
            <w:vAlign w:val="center"/>
          </w:tcPr>
          <w:p w:rsidR="001D7142" w:rsidRPr="002D67E6" w:rsidRDefault="001D7142" w:rsidP="001D7142">
            <w:pPr>
              <w:jc w:val="center"/>
              <w:rPr>
                <w:rFonts w:ascii="HGPｺﾞｼｯｸM" w:eastAsia="HGPｺﾞｼｯｸM"/>
                <w:szCs w:val="21"/>
              </w:rPr>
            </w:pPr>
            <w:r w:rsidRPr="002D67E6">
              <w:rPr>
                <w:rFonts w:ascii="HGPｺﾞｼｯｸM" w:eastAsia="HGPｺﾞｼｯｸM" w:hint="eastAsia"/>
                <w:szCs w:val="21"/>
              </w:rPr>
              <w:t>項目別</w:t>
            </w:r>
          </w:p>
        </w:tc>
        <w:tc>
          <w:tcPr>
            <w:tcW w:w="2551" w:type="dxa"/>
            <w:shd w:val="clear" w:color="auto" w:fill="E7E6E6" w:themeFill="background2"/>
            <w:vAlign w:val="center"/>
          </w:tcPr>
          <w:p w:rsidR="001D7142" w:rsidRPr="002D67E6" w:rsidRDefault="001D7142" w:rsidP="001D7142">
            <w:pPr>
              <w:jc w:val="center"/>
              <w:rPr>
                <w:rFonts w:ascii="HGPｺﾞｼｯｸM" w:eastAsia="HGPｺﾞｼｯｸM"/>
                <w:szCs w:val="21"/>
              </w:rPr>
            </w:pPr>
            <w:r w:rsidRPr="002D67E6">
              <w:rPr>
                <w:rFonts w:ascii="HGPｺﾞｼｯｸM" w:eastAsia="HGPｺﾞｼｯｸM" w:hint="eastAsia"/>
                <w:szCs w:val="21"/>
              </w:rPr>
              <w:t>排出量（ｋｇ－ＣＯ</w:t>
            </w:r>
            <w:r w:rsidRPr="002D67E6">
              <w:rPr>
                <w:rFonts w:ascii="ＭＳ 明朝" w:eastAsia="ＭＳ 明朝" w:hAnsi="ＭＳ 明朝" w:cs="ＭＳ 明朝" w:hint="eastAsia"/>
                <w:szCs w:val="21"/>
              </w:rPr>
              <w:t>₂</w:t>
            </w:r>
            <w:r w:rsidRPr="002D67E6">
              <w:rPr>
                <w:rFonts w:ascii="HGPｺﾞｼｯｸM" w:eastAsia="HGPｺﾞｼｯｸM" w:hAnsi="HGPｺﾞｼｯｸM" w:cs="HGPｺﾞｼｯｸM" w:hint="eastAsia"/>
                <w:szCs w:val="21"/>
              </w:rPr>
              <w:t>）</w:t>
            </w:r>
          </w:p>
        </w:tc>
        <w:tc>
          <w:tcPr>
            <w:tcW w:w="2126" w:type="dxa"/>
            <w:shd w:val="clear" w:color="auto" w:fill="E7E6E6" w:themeFill="background2"/>
            <w:vAlign w:val="center"/>
          </w:tcPr>
          <w:p w:rsidR="001D7142" w:rsidRPr="002D67E6" w:rsidRDefault="001D7142" w:rsidP="001D7142">
            <w:pPr>
              <w:jc w:val="center"/>
              <w:rPr>
                <w:rFonts w:ascii="HGPｺﾞｼｯｸM" w:eastAsia="HGPｺﾞｼｯｸM"/>
              </w:rPr>
            </w:pPr>
            <w:r w:rsidRPr="002D67E6">
              <w:rPr>
                <w:rFonts w:ascii="HGPｺﾞｼｯｸM" w:eastAsia="HGPｺﾞｼｯｸM" w:hint="eastAsia"/>
              </w:rPr>
              <w:t>年間使用量</w:t>
            </w:r>
          </w:p>
        </w:tc>
      </w:tr>
      <w:tr w:rsidR="001D7142" w:rsidTr="001D7142">
        <w:tc>
          <w:tcPr>
            <w:tcW w:w="3823" w:type="dxa"/>
          </w:tcPr>
          <w:p w:rsidR="001D7142" w:rsidRPr="00CB32E6" w:rsidRDefault="001D7142" w:rsidP="001D7142">
            <w:pPr>
              <w:rPr>
                <w:rFonts w:ascii="HGPｺﾞｼｯｸM" w:eastAsia="HGPｺﾞｼｯｸM"/>
                <w:szCs w:val="21"/>
              </w:rPr>
            </w:pPr>
            <w:r>
              <w:rPr>
                <w:rFonts w:ascii="HGPｺﾞｼｯｸM" w:eastAsia="HGPｺﾞｼｯｸM" w:hint="eastAsia"/>
                <w:szCs w:val="21"/>
              </w:rPr>
              <w:t>ガソリン</w:t>
            </w:r>
          </w:p>
        </w:tc>
        <w:tc>
          <w:tcPr>
            <w:tcW w:w="2551" w:type="dxa"/>
          </w:tcPr>
          <w:p w:rsidR="001D7142" w:rsidRPr="00DA0516" w:rsidRDefault="001D7142" w:rsidP="001D7142">
            <w:pPr>
              <w:rPr>
                <w:rFonts w:ascii="HGPｺﾞｼｯｸM" w:eastAsia="HGPｺﾞｼｯｸM"/>
                <w:szCs w:val="21"/>
              </w:rPr>
            </w:pPr>
            <w:r w:rsidRPr="00DA0516">
              <w:rPr>
                <w:rFonts w:ascii="HGPｺﾞｼｯｸM" w:eastAsia="HGPｺﾞｼｯｸM" w:hint="eastAsia"/>
                <w:szCs w:val="21"/>
              </w:rPr>
              <w:t>６，１０６</w:t>
            </w:r>
          </w:p>
        </w:tc>
        <w:tc>
          <w:tcPr>
            <w:tcW w:w="2126" w:type="dxa"/>
          </w:tcPr>
          <w:p w:rsidR="001D7142" w:rsidRPr="001D7142" w:rsidRDefault="001D7142" w:rsidP="001D7142">
            <w:pPr>
              <w:rPr>
                <w:rFonts w:ascii="HGPｺﾞｼｯｸM" w:eastAsia="HGPｺﾞｼｯｸM"/>
              </w:rPr>
            </w:pPr>
            <w:r w:rsidRPr="001D7142">
              <w:rPr>
                <w:rFonts w:ascii="HGPｺﾞｼｯｸM" w:eastAsia="HGPｺﾞｼｯｸM" w:hint="eastAsia"/>
              </w:rPr>
              <w:t>２，６３０Ｌ</w:t>
            </w:r>
          </w:p>
        </w:tc>
      </w:tr>
      <w:tr w:rsidR="001D7142" w:rsidTr="001D7142">
        <w:tc>
          <w:tcPr>
            <w:tcW w:w="3823" w:type="dxa"/>
          </w:tcPr>
          <w:p w:rsidR="001D7142" w:rsidRDefault="001D7142" w:rsidP="001D7142">
            <w:pPr>
              <w:rPr>
                <w:rFonts w:ascii="HGPｺﾞｼｯｸM" w:eastAsia="HGPｺﾞｼｯｸM"/>
                <w:szCs w:val="21"/>
              </w:rPr>
            </w:pPr>
            <w:r>
              <w:rPr>
                <w:rFonts w:ascii="HGPｺﾞｼｯｸM" w:eastAsia="HGPｺﾞｼｯｸM" w:hint="eastAsia"/>
                <w:szCs w:val="21"/>
              </w:rPr>
              <w:t>灯油</w:t>
            </w:r>
          </w:p>
        </w:tc>
        <w:tc>
          <w:tcPr>
            <w:tcW w:w="2551" w:type="dxa"/>
          </w:tcPr>
          <w:p w:rsidR="001D7142" w:rsidRPr="00DA0516" w:rsidRDefault="001D7142" w:rsidP="001D7142">
            <w:pPr>
              <w:rPr>
                <w:rFonts w:ascii="HGPｺﾞｼｯｸM" w:eastAsia="HGPｺﾞｼｯｸM"/>
                <w:szCs w:val="21"/>
              </w:rPr>
            </w:pPr>
            <w:r w:rsidRPr="00DA0516">
              <w:rPr>
                <w:rFonts w:ascii="HGPｺﾞｼｯｸM" w:eastAsia="HGPｺﾞｼｯｸM" w:hint="eastAsia"/>
                <w:szCs w:val="21"/>
              </w:rPr>
              <w:t>９３８，９０３</w:t>
            </w:r>
          </w:p>
        </w:tc>
        <w:tc>
          <w:tcPr>
            <w:tcW w:w="2126" w:type="dxa"/>
          </w:tcPr>
          <w:p w:rsidR="001D7142" w:rsidRPr="001D7142" w:rsidRDefault="001D7142" w:rsidP="001D7142">
            <w:pPr>
              <w:rPr>
                <w:rFonts w:ascii="HGPｺﾞｼｯｸM" w:eastAsia="HGPｺﾞｼｯｸM"/>
              </w:rPr>
            </w:pPr>
            <w:r w:rsidRPr="001D7142">
              <w:rPr>
                <w:rFonts w:ascii="HGPｺﾞｼｯｸM" w:eastAsia="HGPｺﾞｼｯｸM" w:hint="eastAsia"/>
              </w:rPr>
              <w:t>３７７，１４８Ｌ</w:t>
            </w:r>
          </w:p>
        </w:tc>
      </w:tr>
      <w:tr w:rsidR="001D7142" w:rsidTr="001D7142">
        <w:tc>
          <w:tcPr>
            <w:tcW w:w="3823" w:type="dxa"/>
          </w:tcPr>
          <w:p w:rsidR="001D7142" w:rsidRDefault="001D7142" w:rsidP="001D7142">
            <w:pPr>
              <w:rPr>
                <w:rFonts w:ascii="HGPｺﾞｼｯｸM" w:eastAsia="HGPｺﾞｼｯｸM"/>
                <w:szCs w:val="21"/>
              </w:rPr>
            </w:pPr>
            <w:r>
              <w:rPr>
                <w:rFonts w:ascii="HGPｺﾞｼｯｸM" w:eastAsia="HGPｺﾞｼｯｸM" w:hint="eastAsia"/>
                <w:szCs w:val="21"/>
              </w:rPr>
              <w:t>軽油</w:t>
            </w:r>
          </w:p>
        </w:tc>
        <w:tc>
          <w:tcPr>
            <w:tcW w:w="2551" w:type="dxa"/>
          </w:tcPr>
          <w:p w:rsidR="001D7142" w:rsidRPr="00DA0516" w:rsidRDefault="001D7142" w:rsidP="001D7142">
            <w:pPr>
              <w:rPr>
                <w:rFonts w:ascii="HGPｺﾞｼｯｸM" w:eastAsia="HGPｺﾞｼｯｸM"/>
                <w:szCs w:val="21"/>
              </w:rPr>
            </w:pPr>
            <w:r w:rsidRPr="00DA0516">
              <w:rPr>
                <w:rFonts w:ascii="HGPｺﾞｼｯｸM" w:eastAsia="HGPｺﾞｼｯｸM" w:hint="eastAsia"/>
                <w:szCs w:val="21"/>
              </w:rPr>
              <w:t>１２，０２６</w:t>
            </w:r>
          </w:p>
        </w:tc>
        <w:tc>
          <w:tcPr>
            <w:tcW w:w="2126" w:type="dxa"/>
          </w:tcPr>
          <w:p w:rsidR="001D7142" w:rsidRPr="001D7142" w:rsidRDefault="001D7142" w:rsidP="001D7142">
            <w:pPr>
              <w:rPr>
                <w:rFonts w:ascii="HGPｺﾞｼｯｸM" w:eastAsia="HGPｺﾞｼｯｸM"/>
              </w:rPr>
            </w:pPr>
            <w:r w:rsidRPr="001D7142">
              <w:rPr>
                <w:rFonts w:ascii="HGPｺﾞｼｯｸM" w:eastAsia="HGPｺﾞｼｯｸM" w:hint="eastAsia"/>
              </w:rPr>
              <w:t>４，６５２Ｌ</w:t>
            </w:r>
          </w:p>
        </w:tc>
      </w:tr>
      <w:tr w:rsidR="001D7142" w:rsidTr="001D7142">
        <w:tc>
          <w:tcPr>
            <w:tcW w:w="3823" w:type="dxa"/>
          </w:tcPr>
          <w:p w:rsidR="001D7142" w:rsidRDefault="001D7142" w:rsidP="001D7142">
            <w:pPr>
              <w:rPr>
                <w:rFonts w:ascii="HGPｺﾞｼｯｸM" w:eastAsia="HGPｺﾞｼｯｸM"/>
                <w:szCs w:val="21"/>
              </w:rPr>
            </w:pPr>
            <w:r>
              <w:rPr>
                <w:rFonts w:ascii="HGPｺﾞｼｯｸM" w:eastAsia="HGPｺﾞｼｯｸM" w:hint="eastAsia"/>
                <w:szCs w:val="21"/>
              </w:rPr>
              <w:t>Ａ重油</w:t>
            </w:r>
          </w:p>
        </w:tc>
        <w:tc>
          <w:tcPr>
            <w:tcW w:w="2551" w:type="dxa"/>
          </w:tcPr>
          <w:p w:rsidR="001D7142" w:rsidRPr="00DA0516" w:rsidRDefault="001D7142" w:rsidP="001D7142">
            <w:pPr>
              <w:rPr>
                <w:rFonts w:ascii="HGPｺﾞｼｯｸM" w:eastAsia="HGPｺﾞｼｯｸM"/>
                <w:szCs w:val="21"/>
              </w:rPr>
            </w:pPr>
            <w:r w:rsidRPr="00DA0516">
              <w:rPr>
                <w:rFonts w:ascii="HGPｺﾞｼｯｸM" w:eastAsia="HGPｺﾞｼｯｸM" w:hint="eastAsia"/>
                <w:szCs w:val="21"/>
              </w:rPr>
              <w:t>１７８，８３６</w:t>
            </w:r>
          </w:p>
        </w:tc>
        <w:tc>
          <w:tcPr>
            <w:tcW w:w="2126" w:type="dxa"/>
          </w:tcPr>
          <w:p w:rsidR="001D7142" w:rsidRPr="001D7142" w:rsidRDefault="001D7142" w:rsidP="001D7142">
            <w:pPr>
              <w:rPr>
                <w:rFonts w:ascii="HGPｺﾞｼｯｸM" w:eastAsia="HGPｺﾞｼｯｸM"/>
              </w:rPr>
            </w:pPr>
            <w:r w:rsidRPr="001D7142">
              <w:rPr>
                <w:rFonts w:ascii="HGPｺﾞｼｯｸM" w:eastAsia="HGPｺﾞｼｯｸM" w:hint="eastAsia"/>
              </w:rPr>
              <w:t>６６，０００Ｌ</w:t>
            </w:r>
          </w:p>
        </w:tc>
      </w:tr>
      <w:tr w:rsidR="001D7142" w:rsidTr="001D7142">
        <w:tc>
          <w:tcPr>
            <w:tcW w:w="3823" w:type="dxa"/>
          </w:tcPr>
          <w:p w:rsidR="001D7142" w:rsidRDefault="001D7142" w:rsidP="001D7142">
            <w:pPr>
              <w:rPr>
                <w:rFonts w:ascii="HGPｺﾞｼｯｸM" w:eastAsia="HGPｺﾞｼｯｸM"/>
                <w:szCs w:val="21"/>
              </w:rPr>
            </w:pPr>
            <w:r>
              <w:rPr>
                <w:rFonts w:ascii="HGPｺﾞｼｯｸM" w:eastAsia="HGPｺﾞｼｯｸM" w:hint="eastAsia"/>
                <w:szCs w:val="21"/>
              </w:rPr>
              <w:t>ＬＰＧ</w:t>
            </w:r>
          </w:p>
        </w:tc>
        <w:tc>
          <w:tcPr>
            <w:tcW w:w="2551" w:type="dxa"/>
          </w:tcPr>
          <w:p w:rsidR="001D7142" w:rsidRPr="00DA0516" w:rsidRDefault="001D7142" w:rsidP="001D7142">
            <w:pPr>
              <w:rPr>
                <w:rFonts w:ascii="HGPｺﾞｼｯｸM" w:eastAsia="HGPｺﾞｼｯｸM"/>
                <w:szCs w:val="21"/>
              </w:rPr>
            </w:pPr>
            <w:r w:rsidRPr="00DA0516">
              <w:rPr>
                <w:rFonts w:ascii="HGPｺﾞｼｯｸM" w:eastAsia="HGPｺﾞｼｯｸM" w:hint="eastAsia"/>
                <w:szCs w:val="21"/>
              </w:rPr>
              <w:t>８９１</w:t>
            </w:r>
          </w:p>
        </w:tc>
        <w:tc>
          <w:tcPr>
            <w:tcW w:w="2126" w:type="dxa"/>
          </w:tcPr>
          <w:p w:rsidR="001D7142" w:rsidRPr="001D7142" w:rsidRDefault="001D7142" w:rsidP="001D7142">
            <w:pPr>
              <w:rPr>
                <w:rFonts w:ascii="HGPｺﾞｼｯｸM" w:eastAsia="HGPｺﾞｼｯｸM"/>
              </w:rPr>
            </w:pPr>
            <w:r w:rsidRPr="001D7142">
              <w:rPr>
                <w:rFonts w:ascii="HGPｺﾞｼｯｸM" w:eastAsia="HGPｺﾞｼｯｸM" w:hint="eastAsia"/>
              </w:rPr>
              <w:t>２９７</w:t>
            </w:r>
            <w:r w:rsidRPr="001D7142">
              <w:rPr>
                <w:rFonts w:ascii="Segoe UI Symbol" w:eastAsia="Segoe UI Symbol" w:hAnsi="Segoe UI Symbol" w:cs="Segoe UI Symbol" w:hint="eastAsia"/>
              </w:rPr>
              <w:t>㎥</w:t>
            </w:r>
          </w:p>
        </w:tc>
      </w:tr>
      <w:tr w:rsidR="001D7142" w:rsidTr="001D7142">
        <w:tc>
          <w:tcPr>
            <w:tcW w:w="3823" w:type="dxa"/>
          </w:tcPr>
          <w:p w:rsidR="001D7142" w:rsidRDefault="001D7142" w:rsidP="001D7142">
            <w:pPr>
              <w:rPr>
                <w:rFonts w:ascii="HGPｺﾞｼｯｸM" w:eastAsia="HGPｺﾞｼｯｸM"/>
                <w:szCs w:val="21"/>
              </w:rPr>
            </w:pPr>
            <w:r>
              <w:rPr>
                <w:rFonts w:ascii="HGPｺﾞｼｯｸM" w:eastAsia="HGPｺﾞｼｯｸM" w:hint="eastAsia"/>
                <w:szCs w:val="21"/>
              </w:rPr>
              <w:t>電気使用量</w:t>
            </w:r>
          </w:p>
        </w:tc>
        <w:tc>
          <w:tcPr>
            <w:tcW w:w="2551" w:type="dxa"/>
          </w:tcPr>
          <w:p w:rsidR="001D7142" w:rsidRPr="00DA0516" w:rsidRDefault="001D7142" w:rsidP="001D7142">
            <w:pPr>
              <w:rPr>
                <w:rFonts w:ascii="HGPｺﾞｼｯｸM" w:eastAsia="HGPｺﾞｼｯｸM"/>
                <w:szCs w:val="21"/>
              </w:rPr>
            </w:pPr>
            <w:r w:rsidRPr="00DA0516">
              <w:rPr>
                <w:rFonts w:ascii="HGPｺﾞｼｯｸM" w:eastAsia="HGPｺﾞｼｯｸM" w:hint="eastAsia"/>
                <w:szCs w:val="21"/>
              </w:rPr>
              <w:t>４，０７９，１６７</w:t>
            </w:r>
          </w:p>
        </w:tc>
        <w:tc>
          <w:tcPr>
            <w:tcW w:w="2126" w:type="dxa"/>
          </w:tcPr>
          <w:p w:rsidR="001D7142" w:rsidRPr="001D7142" w:rsidRDefault="00CE4A3F" w:rsidP="001D7142">
            <w:pPr>
              <w:rPr>
                <w:rFonts w:ascii="HGPｺﾞｼｯｸM" w:eastAsia="HGPｺﾞｼｯｸM"/>
              </w:rPr>
            </w:pPr>
            <w:r>
              <w:rPr>
                <w:rFonts w:ascii="HGPｺﾞｼｯｸM" w:eastAsia="HGPｺﾞｼｯｸM" w:hint="eastAsia"/>
              </w:rPr>
              <w:t>８，０７７，５５８ｋＷｈ</w:t>
            </w:r>
          </w:p>
        </w:tc>
      </w:tr>
      <w:tr w:rsidR="001D7142" w:rsidTr="001D7142">
        <w:tc>
          <w:tcPr>
            <w:tcW w:w="3823" w:type="dxa"/>
          </w:tcPr>
          <w:p w:rsidR="001D7142" w:rsidRDefault="001D7142" w:rsidP="001D7142">
            <w:pPr>
              <w:rPr>
                <w:rFonts w:ascii="HGPｺﾞｼｯｸM" w:eastAsia="HGPｺﾞｼｯｸM"/>
                <w:szCs w:val="21"/>
              </w:rPr>
            </w:pPr>
            <w:r>
              <w:rPr>
                <w:rFonts w:ascii="HGPｺﾞｼｯｸM" w:eastAsia="HGPｺﾞｼｯｸM" w:hint="eastAsia"/>
                <w:szCs w:val="21"/>
              </w:rPr>
              <w:t>一般廃棄物焼却量（廃プラスチック）</w:t>
            </w:r>
          </w:p>
        </w:tc>
        <w:tc>
          <w:tcPr>
            <w:tcW w:w="2551" w:type="dxa"/>
          </w:tcPr>
          <w:p w:rsidR="001D7142" w:rsidRPr="00DA0516" w:rsidRDefault="001D7142" w:rsidP="001D7142">
            <w:pPr>
              <w:rPr>
                <w:rFonts w:ascii="HGPｺﾞｼｯｸM" w:eastAsia="HGPｺﾞｼｯｸM"/>
                <w:szCs w:val="21"/>
              </w:rPr>
            </w:pPr>
            <w:r w:rsidRPr="00DA0516">
              <w:rPr>
                <w:rFonts w:ascii="HGPｺﾞｼｯｸM" w:eastAsia="HGPｺﾞｼｯｸM" w:hint="eastAsia"/>
                <w:szCs w:val="21"/>
              </w:rPr>
              <w:t>２１，１８２，８７６</w:t>
            </w:r>
          </w:p>
        </w:tc>
        <w:tc>
          <w:tcPr>
            <w:tcW w:w="2126" w:type="dxa"/>
          </w:tcPr>
          <w:p w:rsidR="001D7142" w:rsidRPr="001D7142" w:rsidRDefault="001D7142" w:rsidP="001D7142">
            <w:pPr>
              <w:rPr>
                <w:rFonts w:ascii="HGPｺﾞｼｯｸM" w:eastAsia="HGPｺﾞｼｯｸM"/>
              </w:rPr>
            </w:pPr>
            <w:r w:rsidRPr="001D7142">
              <w:rPr>
                <w:rFonts w:ascii="HGPｺﾞｼｯｸM" w:eastAsia="HGPｺﾞｼｯｸM" w:hint="eastAsia"/>
              </w:rPr>
              <w:t>７，６６２ｔ</w:t>
            </w:r>
          </w:p>
        </w:tc>
      </w:tr>
    </w:tbl>
    <w:p w:rsidR="00255773" w:rsidRPr="00CA793A" w:rsidRDefault="00CA793A" w:rsidP="00CA793A">
      <w:pPr>
        <w:rPr>
          <w:rFonts w:ascii="HGPｺﾞｼｯｸM" w:eastAsia="HGPｺﾞｼｯｸM"/>
          <w:szCs w:val="21"/>
        </w:rPr>
      </w:pPr>
      <w:r>
        <w:rPr>
          <w:rFonts w:ascii="HGPｺﾞｼｯｸM" w:eastAsia="HGPｺﾞｼｯｸM" w:hint="eastAsia"/>
          <w:szCs w:val="21"/>
        </w:rPr>
        <w:lastRenderedPageBreak/>
        <w:t>（２）</w:t>
      </w:r>
      <w:r w:rsidR="00E0593D" w:rsidRPr="00CA793A">
        <w:rPr>
          <w:rFonts w:ascii="HGPｺﾞｼｯｸM" w:eastAsia="HGPｺﾞｼｯｸM" w:hint="eastAsia"/>
          <w:szCs w:val="21"/>
        </w:rPr>
        <w:t>旧計画の進捗状況</w:t>
      </w:r>
    </w:p>
    <w:p w:rsidR="00AF4D28" w:rsidRDefault="00E0593D" w:rsidP="003C6755">
      <w:pPr>
        <w:rPr>
          <w:rFonts w:ascii="HGPｺﾞｼｯｸM" w:eastAsia="HGPｺﾞｼｯｸM"/>
          <w:szCs w:val="21"/>
        </w:rPr>
      </w:pPr>
      <w:r>
        <w:rPr>
          <w:rFonts w:ascii="HGPｺﾞｼｯｸM" w:eastAsia="HGPｺﾞｼｯｸM" w:hint="eastAsia"/>
          <w:szCs w:val="21"/>
        </w:rPr>
        <w:t xml:space="preserve">　旧計画では、</w:t>
      </w:r>
      <w:r w:rsidR="003C6755">
        <w:rPr>
          <w:rFonts w:ascii="HGPｺﾞｼｯｸM" w:eastAsia="HGPｺﾞｼｯｸM" w:hint="eastAsia"/>
          <w:szCs w:val="21"/>
        </w:rPr>
        <w:t>温室効果ガス排出量の</w:t>
      </w:r>
      <w:r w:rsidR="00E473D6">
        <w:rPr>
          <w:rFonts w:ascii="HGPｺﾞｼｯｸM" w:eastAsia="HGPｺﾞｼｯｸM" w:hint="eastAsia"/>
          <w:szCs w:val="21"/>
        </w:rPr>
        <w:t>削減目標を設けませんでしたが、計画の最終</w:t>
      </w:r>
      <w:r>
        <w:rPr>
          <w:rFonts w:ascii="HGPｺﾞｼｯｸM" w:eastAsia="HGPｺﾞｼｯｸM" w:hint="eastAsia"/>
          <w:szCs w:val="21"/>
        </w:rPr>
        <w:t>年度には</w:t>
      </w:r>
      <w:r w:rsidR="004D6D55">
        <w:rPr>
          <w:rFonts w:ascii="HGPｺﾞｼｯｸM" w:eastAsia="HGPｺﾞｼｯｸM" w:hint="eastAsia"/>
          <w:szCs w:val="21"/>
        </w:rPr>
        <w:t>基準年</w:t>
      </w:r>
      <w:r w:rsidR="00DB1AA9">
        <w:rPr>
          <w:rFonts w:ascii="HGPｺﾞｼｯｸM" w:eastAsia="HGPｺﾞｼｯｸM" w:hint="eastAsia"/>
          <w:szCs w:val="21"/>
        </w:rPr>
        <w:t>度</w:t>
      </w:r>
      <w:r w:rsidR="004D6D55">
        <w:rPr>
          <w:rFonts w:ascii="HGPｺﾞｼｯｸM" w:eastAsia="HGPｺﾞｼｯｸM" w:hint="eastAsia"/>
          <w:szCs w:val="21"/>
        </w:rPr>
        <w:t>と比較し、</w:t>
      </w:r>
      <w:r>
        <w:rPr>
          <w:rFonts w:ascii="HGPｺﾞｼｯｸM" w:eastAsia="HGPｺﾞｼｯｸM" w:hint="eastAsia"/>
          <w:szCs w:val="21"/>
        </w:rPr>
        <w:t>１８％の温室効果ガスを削減することができました。この主な要因は、クリーンポート・きぬにおける廃棄物焼却量の減少によるものです。</w:t>
      </w:r>
      <w:r w:rsidR="00DB1AA9">
        <w:rPr>
          <w:rFonts w:ascii="HGPｺﾞｼｯｸM" w:eastAsia="HGPｺﾞｼｯｸM" w:hint="eastAsia"/>
          <w:szCs w:val="21"/>
        </w:rPr>
        <w:t>下妻地方広域事務組合の温室効果ガス排出量は、クリーンポート・きぬの廃棄物焼却による二酸化炭素の排出がほとんどを占め、この割合を減少させていくことが、計画の排出削減につながると言えます。</w:t>
      </w:r>
    </w:p>
    <w:p w:rsidR="00AF4D28" w:rsidRPr="00BC5C85" w:rsidRDefault="00AF4D28" w:rsidP="003C6755">
      <w:pPr>
        <w:rPr>
          <w:rFonts w:ascii="HGPｺﾞｼｯｸM" w:eastAsia="HGPｺﾞｼｯｸM"/>
          <w:szCs w:val="21"/>
        </w:rPr>
      </w:pPr>
    </w:p>
    <w:p w:rsidR="00AF4D28" w:rsidRDefault="00E30A30" w:rsidP="003C6755">
      <w:pPr>
        <w:rPr>
          <w:rFonts w:ascii="HGPｺﾞｼｯｸM" w:eastAsia="HGPｺﾞｼｯｸM"/>
          <w:szCs w:val="21"/>
        </w:rPr>
      </w:pPr>
      <w:r>
        <w:rPr>
          <w:rFonts w:ascii="HGPｺﾞｼｯｸM" w:eastAsia="HGPｺﾞｼｯｸM" w:hint="eastAsia"/>
          <w:szCs w:val="21"/>
        </w:rPr>
        <w:t>旧計画の実績</w:t>
      </w:r>
      <w:r w:rsidR="00BC5C85">
        <w:rPr>
          <w:rFonts w:ascii="HGPｺﾞｼｯｸM" w:eastAsia="HGPｺﾞｼｯｸM" w:hint="eastAsia"/>
          <w:szCs w:val="21"/>
        </w:rPr>
        <w:t xml:space="preserve">　　　　　　　　　　　　</w:t>
      </w:r>
      <w:r w:rsidR="00CF1D3A">
        <w:rPr>
          <w:rFonts w:ascii="HGPｺﾞｼｯｸM" w:eastAsia="HGPｺﾞｼｯｸM" w:hint="eastAsia"/>
          <w:szCs w:val="21"/>
        </w:rPr>
        <w:t xml:space="preserve">　　　　　　　　　　　　　　　　　　　　　　　　　　　　　単位：</w:t>
      </w:r>
      <w:r w:rsidR="00BC5C85">
        <w:rPr>
          <w:rFonts w:ascii="HGPｺﾞｼｯｸM" w:eastAsia="HGPｺﾞｼｯｸM" w:hint="eastAsia"/>
          <w:szCs w:val="21"/>
        </w:rPr>
        <w:t>ｋｇ－ＣＯ</w:t>
      </w:r>
      <w:r w:rsidR="00BC5C85">
        <w:rPr>
          <w:rFonts w:ascii="ＭＳ 明朝" w:eastAsia="ＭＳ 明朝" w:hAnsi="ＭＳ 明朝" w:cs="ＭＳ 明朝" w:hint="eastAsia"/>
          <w:szCs w:val="21"/>
        </w:rPr>
        <w:t>₂</w:t>
      </w:r>
    </w:p>
    <w:tbl>
      <w:tblPr>
        <w:tblStyle w:val="a5"/>
        <w:tblW w:w="8675" w:type="dxa"/>
        <w:tblInd w:w="-5" w:type="dxa"/>
        <w:tblLayout w:type="fixed"/>
        <w:tblLook w:val="04A0" w:firstRow="1" w:lastRow="0" w:firstColumn="1" w:lastColumn="0" w:noHBand="0" w:noVBand="1"/>
      </w:tblPr>
      <w:tblGrid>
        <w:gridCol w:w="1445"/>
        <w:gridCol w:w="1446"/>
        <w:gridCol w:w="1446"/>
        <w:gridCol w:w="1446"/>
        <w:gridCol w:w="1446"/>
        <w:gridCol w:w="1446"/>
      </w:tblGrid>
      <w:tr w:rsidR="00AF4D28" w:rsidTr="00E30A30">
        <w:tc>
          <w:tcPr>
            <w:tcW w:w="1445" w:type="dxa"/>
          </w:tcPr>
          <w:p w:rsidR="00AF4D28" w:rsidRDefault="00E30A30" w:rsidP="00E30A30">
            <w:pPr>
              <w:jc w:val="center"/>
              <w:rPr>
                <w:rFonts w:ascii="HGPｺﾞｼｯｸM" w:eastAsia="HGPｺﾞｼｯｸM"/>
                <w:szCs w:val="21"/>
              </w:rPr>
            </w:pPr>
            <w:r>
              <w:rPr>
                <w:rFonts w:ascii="HGPｺﾞｼｯｸM" w:eastAsia="HGPｺﾞｼｯｸM" w:hint="eastAsia"/>
                <w:szCs w:val="21"/>
              </w:rPr>
              <w:t>基準年度</w:t>
            </w:r>
          </w:p>
        </w:tc>
        <w:tc>
          <w:tcPr>
            <w:tcW w:w="1446" w:type="dxa"/>
          </w:tcPr>
          <w:p w:rsidR="00AF4D28" w:rsidRDefault="00AF4D28" w:rsidP="00E30A30">
            <w:pPr>
              <w:jc w:val="center"/>
              <w:rPr>
                <w:rFonts w:ascii="HGPｺﾞｼｯｸM" w:eastAsia="HGPｺﾞｼｯｸM"/>
                <w:szCs w:val="21"/>
              </w:rPr>
            </w:pPr>
          </w:p>
        </w:tc>
        <w:tc>
          <w:tcPr>
            <w:tcW w:w="1446" w:type="dxa"/>
          </w:tcPr>
          <w:p w:rsidR="00AF4D28" w:rsidRDefault="00AF4D28" w:rsidP="00E30A30">
            <w:pPr>
              <w:jc w:val="center"/>
              <w:rPr>
                <w:rFonts w:ascii="HGPｺﾞｼｯｸM" w:eastAsia="HGPｺﾞｼｯｸM"/>
                <w:szCs w:val="21"/>
              </w:rPr>
            </w:pPr>
          </w:p>
        </w:tc>
        <w:tc>
          <w:tcPr>
            <w:tcW w:w="1446" w:type="dxa"/>
          </w:tcPr>
          <w:p w:rsidR="00AF4D28" w:rsidRDefault="00AF4D28" w:rsidP="00E30A30">
            <w:pPr>
              <w:jc w:val="center"/>
              <w:rPr>
                <w:rFonts w:ascii="HGPｺﾞｼｯｸM" w:eastAsia="HGPｺﾞｼｯｸM"/>
                <w:szCs w:val="21"/>
              </w:rPr>
            </w:pPr>
          </w:p>
        </w:tc>
        <w:tc>
          <w:tcPr>
            <w:tcW w:w="1446" w:type="dxa"/>
          </w:tcPr>
          <w:p w:rsidR="00AF4D28" w:rsidRDefault="00AF4D28" w:rsidP="00E30A30">
            <w:pPr>
              <w:jc w:val="center"/>
              <w:rPr>
                <w:rFonts w:ascii="HGPｺﾞｼｯｸM" w:eastAsia="HGPｺﾞｼｯｸM"/>
                <w:szCs w:val="21"/>
              </w:rPr>
            </w:pPr>
          </w:p>
        </w:tc>
        <w:tc>
          <w:tcPr>
            <w:tcW w:w="1446" w:type="dxa"/>
          </w:tcPr>
          <w:p w:rsidR="00AF4D28" w:rsidRDefault="00E30A30" w:rsidP="00E30A30">
            <w:pPr>
              <w:jc w:val="center"/>
              <w:rPr>
                <w:rFonts w:ascii="HGPｺﾞｼｯｸM" w:eastAsia="HGPｺﾞｼｯｸM"/>
                <w:szCs w:val="21"/>
              </w:rPr>
            </w:pPr>
            <w:r>
              <w:rPr>
                <w:rFonts w:ascii="HGPｺﾞｼｯｸM" w:eastAsia="HGPｺﾞｼｯｸM" w:hint="eastAsia"/>
                <w:szCs w:val="21"/>
              </w:rPr>
              <w:t>最終年度</w:t>
            </w:r>
          </w:p>
        </w:tc>
      </w:tr>
      <w:tr w:rsidR="00AF4D28" w:rsidTr="00E30A30">
        <w:tc>
          <w:tcPr>
            <w:tcW w:w="1445" w:type="dxa"/>
          </w:tcPr>
          <w:p w:rsidR="00AF4D28" w:rsidRPr="00E30A30" w:rsidRDefault="00AF4D28" w:rsidP="00E30A30">
            <w:pPr>
              <w:jc w:val="center"/>
              <w:rPr>
                <w:rFonts w:ascii="HGPｺﾞｼｯｸM" w:eastAsia="HGPｺﾞｼｯｸM"/>
                <w:sz w:val="18"/>
                <w:szCs w:val="18"/>
              </w:rPr>
            </w:pPr>
            <w:r w:rsidRPr="00E30A30">
              <w:rPr>
                <w:rFonts w:ascii="HGPｺﾞｼｯｸM" w:eastAsia="HGPｺﾞｼｯｸM" w:hint="eastAsia"/>
                <w:sz w:val="18"/>
                <w:szCs w:val="18"/>
              </w:rPr>
              <w:t>１４年度</w:t>
            </w:r>
          </w:p>
        </w:tc>
        <w:tc>
          <w:tcPr>
            <w:tcW w:w="1446" w:type="dxa"/>
          </w:tcPr>
          <w:p w:rsidR="00AF4D28" w:rsidRPr="00E30A30" w:rsidRDefault="00AF4D28" w:rsidP="00E30A30">
            <w:pPr>
              <w:jc w:val="center"/>
              <w:rPr>
                <w:rFonts w:ascii="HGPｺﾞｼｯｸM" w:eastAsia="HGPｺﾞｼｯｸM"/>
                <w:sz w:val="18"/>
                <w:szCs w:val="18"/>
              </w:rPr>
            </w:pPr>
            <w:r w:rsidRPr="00E30A30">
              <w:rPr>
                <w:rFonts w:ascii="HGPｺﾞｼｯｸM" w:eastAsia="HGPｺﾞｼｯｸM" w:hint="eastAsia"/>
                <w:sz w:val="18"/>
                <w:szCs w:val="18"/>
              </w:rPr>
              <w:t>１６年度</w:t>
            </w:r>
          </w:p>
        </w:tc>
        <w:tc>
          <w:tcPr>
            <w:tcW w:w="1446" w:type="dxa"/>
          </w:tcPr>
          <w:p w:rsidR="00AF4D28" w:rsidRPr="00E30A30" w:rsidRDefault="00AF4D28" w:rsidP="00E30A30">
            <w:pPr>
              <w:jc w:val="center"/>
              <w:rPr>
                <w:rFonts w:ascii="HGPｺﾞｼｯｸM" w:eastAsia="HGPｺﾞｼｯｸM"/>
                <w:sz w:val="18"/>
                <w:szCs w:val="18"/>
              </w:rPr>
            </w:pPr>
            <w:r w:rsidRPr="00E30A30">
              <w:rPr>
                <w:rFonts w:ascii="HGPｺﾞｼｯｸM" w:eastAsia="HGPｺﾞｼｯｸM" w:hint="eastAsia"/>
                <w:sz w:val="18"/>
                <w:szCs w:val="18"/>
              </w:rPr>
              <w:t>１７年度</w:t>
            </w:r>
          </w:p>
        </w:tc>
        <w:tc>
          <w:tcPr>
            <w:tcW w:w="1446" w:type="dxa"/>
          </w:tcPr>
          <w:p w:rsidR="00AF4D28" w:rsidRPr="00E30A30" w:rsidRDefault="00AF4D28" w:rsidP="00E30A30">
            <w:pPr>
              <w:jc w:val="center"/>
              <w:rPr>
                <w:rFonts w:ascii="HGPｺﾞｼｯｸM" w:eastAsia="HGPｺﾞｼｯｸM"/>
                <w:sz w:val="18"/>
                <w:szCs w:val="18"/>
              </w:rPr>
            </w:pPr>
            <w:r w:rsidRPr="00E30A30">
              <w:rPr>
                <w:rFonts w:ascii="HGPｺﾞｼｯｸM" w:eastAsia="HGPｺﾞｼｯｸM" w:hint="eastAsia"/>
                <w:sz w:val="18"/>
                <w:szCs w:val="18"/>
              </w:rPr>
              <w:t>１８年度</w:t>
            </w:r>
          </w:p>
        </w:tc>
        <w:tc>
          <w:tcPr>
            <w:tcW w:w="1446" w:type="dxa"/>
          </w:tcPr>
          <w:p w:rsidR="00AF4D28" w:rsidRPr="00E30A30" w:rsidRDefault="00AF4D28" w:rsidP="00E30A30">
            <w:pPr>
              <w:jc w:val="center"/>
              <w:rPr>
                <w:rFonts w:ascii="HGPｺﾞｼｯｸM" w:eastAsia="HGPｺﾞｼｯｸM"/>
                <w:sz w:val="18"/>
                <w:szCs w:val="18"/>
              </w:rPr>
            </w:pPr>
            <w:r w:rsidRPr="00E30A30">
              <w:rPr>
                <w:rFonts w:ascii="HGPｺﾞｼｯｸM" w:eastAsia="HGPｺﾞｼｯｸM" w:hint="eastAsia"/>
                <w:sz w:val="18"/>
                <w:szCs w:val="18"/>
              </w:rPr>
              <w:t>１９年度</w:t>
            </w:r>
          </w:p>
        </w:tc>
        <w:tc>
          <w:tcPr>
            <w:tcW w:w="1446" w:type="dxa"/>
          </w:tcPr>
          <w:p w:rsidR="00AF4D28" w:rsidRPr="00E30A30" w:rsidRDefault="00AF4D28" w:rsidP="00E30A30">
            <w:pPr>
              <w:jc w:val="center"/>
              <w:rPr>
                <w:rFonts w:ascii="HGPｺﾞｼｯｸM" w:eastAsia="HGPｺﾞｼｯｸM"/>
                <w:sz w:val="18"/>
                <w:szCs w:val="18"/>
              </w:rPr>
            </w:pPr>
            <w:r w:rsidRPr="00E30A30">
              <w:rPr>
                <w:rFonts w:ascii="HGPｺﾞｼｯｸM" w:eastAsia="HGPｺﾞｼｯｸM" w:hint="eastAsia"/>
                <w:sz w:val="18"/>
                <w:szCs w:val="18"/>
              </w:rPr>
              <w:t>２０年度</w:t>
            </w:r>
          </w:p>
        </w:tc>
      </w:tr>
      <w:tr w:rsidR="00AF4D28" w:rsidTr="00587769">
        <w:tc>
          <w:tcPr>
            <w:tcW w:w="1445" w:type="dxa"/>
            <w:tcBorders>
              <w:bottom w:val="single" w:sz="4" w:space="0" w:color="auto"/>
            </w:tcBorders>
          </w:tcPr>
          <w:p w:rsidR="00AF4D28" w:rsidRPr="00E30A30" w:rsidRDefault="00AF4D28" w:rsidP="00BC5C85">
            <w:pPr>
              <w:jc w:val="right"/>
              <w:rPr>
                <w:rFonts w:ascii="HGPｺﾞｼｯｸM" w:eastAsia="HGPｺﾞｼｯｸM"/>
                <w:sz w:val="18"/>
                <w:szCs w:val="18"/>
              </w:rPr>
            </w:pPr>
            <w:r w:rsidRPr="00E30A30">
              <w:rPr>
                <w:rFonts w:ascii="HGPｺﾞｼｯｸM" w:eastAsia="HGPｺﾞｼｯｸM" w:hint="eastAsia"/>
                <w:sz w:val="18"/>
                <w:szCs w:val="18"/>
              </w:rPr>
              <w:t>２４，２３８，１４４</w:t>
            </w:r>
          </w:p>
        </w:tc>
        <w:tc>
          <w:tcPr>
            <w:tcW w:w="1446" w:type="dxa"/>
          </w:tcPr>
          <w:p w:rsidR="00AF4D28" w:rsidRPr="00E30A30" w:rsidRDefault="00AF4D28" w:rsidP="00BC5C85">
            <w:pPr>
              <w:jc w:val="right"/>
              <w:rPr>
                <w:rFonts w:ascii="HGPｺﾞｼｯｸM" w:eastAsia="HGPｺﾞｼｯｸM"/>
                <w:sz w:val="18"/>
                <w:szCs w:val="18"/>
              </w:rPr>
            </w:pPr>
            <w:r w:rsidRPr="00E30A30">
              <w:rPr>
                <w:rFonts w:ascii="HGPｺﾞｼｯｸM" w:eastAsia="HGPｺﾞｼｯｸM" w:hint="eastAsia"/>
                <w:sz w:val="18"/>
                <w:szCs w:val="18"/>
              </w:rPr>
              <w:t>２５，８６８，６９７</w:t>
            </w:r>
          </w:p>
        </w:tc>
        <w:tc>
          <w:tcPr>
            <w:tcW w:w="1446" w:type="dxa"/>
          </w:tcPr>
          <w:p w:rsidR="00AF4D28" w:rsidRPr="00E30A30" w:rsidRDefault="00AF4D28" w:rsidP="00BC5C85">
            <w:pPr>
              <w:jc w:val="right"/>
              <w:rPr>
                <w:rFonts w:ascii="HGPｺﾞｼｯｸM" w:eastAsia="HGPｺﾞｼｯｸM"/>
                <w:sz w:val="18"/>
                <w:szCs w:val="18"/>
              </w:rPr>
            </w:pPr>
            <w:r w:rsidRPr="00E30A30">
              <w:rPr>
                <w:rFonts w:ascii="HGPｺﾞｼｯｸM" w:eastAsia="HGPｺﾞｼｯｸM" w:hint="eastAsia"/>
                <w:sz w:val="18"/>
                <w:szCs w:val="18"/>
              </w:rPr>
              <w:t>１８，４７０，０６５</w:t>
            </w:r>
          </w:p>
        </w:tc>
        <w:tc>
          <w:tcPr>
            <w:tcW w:w="1446" w:type="dxa"/>
          </w:tcPr>
          <w:p w:rsidR="00AF4D28" w:rsidRPr="00E30A30" w:rsidRDefault="00AF4D28" w:rsidP="00BC5C85">
            <w:pPr>
              <w:jc w:val="right"/>
              <w:rPr>
                <w:rFonts w:ascii="HGPｺﾞｼｯｸM" w:eastAsia="HGPｺﾞｼｯｸM"/>
                <w:sz w:val="18"/>
                <w:szCs w:val="18"/>
              </w:rPr>
            </w:pPr>
            <w:r w:rsidRPr="00E30A30">
              <w:rPr>
                <w:rFonts w:ascii="HGPｺﾞｼｯｸM" w:eastAsia="HGPｺﾞｼｯｸM" w:hint="eastAsia"/>
                <w:sz w:val="18"/>
                <w:szCs w:val="18"/>
              </w:rPr>
              <w:t>２１，８３２，２６０</w:t>
            </w:r>
          </w:p>
        </w:tc>
        <w:tc>
          <w:tcPr>
            <w:tcW w:w="1446" w:type="dxa"/>
          </w:tcPr>
          <w:p w:rsidR="00AF4D28" w:rsidRPr="00E30A30" w:rsidRDefault="00AF4D28" w:rsidP="00BC5C85">
            <w:pPr>
              <w:jc w:val="right"/>
              <w:rPr>
                <w:rFonts w:ascii="HGPｺﾞｼｯｸM" w:eastAsia="HGPｺﾞｼｯｸM"/>
                <w:sz w:val="18"/>
                <w:szCs w:val="18"/>
              </w:rPr>
            </w:pPr>
            <w:r w:rsidRPr="00E30A30">
              <w:rPr>
                <w:rFonts w:ascii="HGPｺﾞｼｯｸM" w:eastAsia="HGPｺﾞｼｯｸM" w:hint="eastAsia"/>
                <w:sz w:val="18"/>
                <w:szCs w:val="18"/>
              </w:rPr>
              <w:t>２３，７６３，４００</w:t>
            </w:r>
          </w:p>
        </w:tc>
        <w:tc>
          <w:tcPr>
            <w:tcW w:w="1446" w:type="dxa"/>
          </w:tcPr>
          <w:p w:rsidR="00AF4D28" w:rsidRPr="00E30A30" w:rsidRDefault="00AF4D28" w:rsidP="00BC5C85">
            <w:pPr>
              <w:jc w:val="right"/>
              <w:rPr>
                <w:rFonts w:ascii="HGPｺﾞｼｯｸM" w:eastAsia="HGPｺﾞｼｯｸM"/>
                <w:sz w:val="18"/>
                <w:szCs w:val="18"/>
              </w:rPr>
            </w:pPr>
            <w:r w:rsidRPr="00E30A30">
              <w:rPr>
                <w:rFonts w:ascii="HGPｺﾞｼｯｸM" w:eastAsia="HGPｺﾞｼｯｸM" w:hint="eastAsia"/>
                <w:sz w:val="18"/>
                <w:szCs w:val="18"/>
              </w:rPr>
              <w:t>１９，８６２，１９３</w:t>
            </w:r>
          </w:p>
        </w:tc>
      </w:tr>
      <w:tr w:rsidR="00E30A30" w:rsidTr="00587769">
        <w:tc>
          <w:tcPr>
            <w:tcW w:w="1445" w:type="dxa"/>
            <w:tcBorders>
              <w:tr2bl w:val="nil"/>
            </w:tcBorders>
          </w:tcPr>
          <w:p w:rsidR="00E30A30" w:rsidRPr="00E30A30" w:rsidRDefault="00587769" w:rsidP="003C6755">
            <w:pPr>
              <w:rPr>
                <w:rFonts w:ascii="HGPｺﾞｼｯｸM" w:eastAsia="HGPｺﾞｼｯｸM"/>
                <w:sz w:val="18"/>
                <w:szCs w:val="18"/>
              </w:rPr>
            </w:pPr>
            <w:r>
              <w:rPr>
                <w:rFonts w:ascii="HGPｺﾞｼｯｸM" w:eastAsia="HGPｺﾞｼｯｸM" w:hint="eastAsia"/>
                <w:sz w:val="18"/>
                <w:szCs w:val="18"/>
              </w:rPr>
              <w:t>基準年との比較</w:t>
            </w:r>
          </w:p>
        </w:tc>
        <w:tc>
          <w:tcPr>
            <w:tcW w:w="1446" w:type="dxa"/>
          </w:tcPr>
          <w:p w:rsidR="00E30A30" w:rsidRPr="00E30A30" w:rsidRDefault="00BC5C85" w:rsidP="00BC5C85">
            <w:pPr>
              <w:jc w:val="center"/>
              <w:rPr>
                <w:rFonts w:ascii="HGPｺﾞｼｯｸM" w:eastAsia="HGPｺﾞｼｯｸM"/>
                <w:sz w:val="18"/>
                <w:szCs w:val="18"/>
              </w:rPr>
            </w:pPr>
            <w:r>
              <w:rPr>
                <w:rFonts w:ascii="HGPｺﾞｼｯｸM" w:eastAsia="HGPｺﾞｼｯｸM" w:hint="eastAsia"/>
                <w:sz w:val="18"/>
                <w:szCs w:val="18"/>
              </w:rPr>
              <w:t>６％</w:t>
            </w:r>
          </w:p>
        </w:tc>
        <w:tc>
          <w:tcPr>
            <w:tcW w:w="1446" w:type="dxa"/>
          </w:tcPr>
          <w:p w:rsidR="00E30A30" w:rsidRPr="00E30A30" w:rsidRDefault="00BC5C85" w:rsidP="00BC5C85">
            <w:pPr>
              <w:jc w:val="center"/>
              <w:rPr>
                <w:rFonts w:ascii="HGPｺﾞｼｯｸM" w:eastAsia="HGPｺﾞｼｯｸM"/>
                <w:sz w:val="18"/>
                <w:szCs w:val="18"/>
              </w:rPr>
            </w:pPr>
            <w:r>
              <w:rPr>
                <w:rFonts w:ascii="HGPｺﾞｼｯｸM" w:eastAsia="HGPｺﾞｼｯｸM" w:hint="eastAsia"/>
                <w:sz w:val="18"/>
                <w:szCs w:val="18"/>
              </w:rPr>
              <w:t>△２３％</w:t>
            </w:r>
          </w:p>
        </w:tc>
        <w:tc>
          <w:tcPr>
            <w:tcW w:w="1446" w:type="dxa"/>
          </w:tcPr>
          <w:p w:rsidR="00E30A30" w:rsidRPr="00E30A30" w:rsidRDefault="00BC5C85" w:rsidP="00BC5C85">
            <w:pPr>
              <w:jc w:val="center"/>
              <w:rPr>
                <w:rFonts w:ascii="HGPｺﾞｼｯｸM" w:eastAsia="HGPｺﾞｼｯｸM"/>
                <w:sz w:val="18"/>
                <w:szCs w:val="18"/>
              </w:rPr>
            </w:pPr>
            <w:r>
              <w:rPr>
                <w:rFonts w:ascii="HGPｺﾞｼｯｸM" w:eastAsia="HGPｺﾞｼｯｸM" w:hint="eastAsia"/>
                <w:sz w:val="18"/>
                <w:szCs w:val="18"/>
              </w:rPr>
              <w:t>△９％</w:t>
            </w:r>
          </w:p>
        </w:tc>
        <w:tc>
          <w:tcPr>
            <w:tcW w:w="1446" w:type="dxa"/>
          </w:tcPr>
          <w:p w:rsidR="00E30A30" w:rsidRPr="00E30A30" w:rsidRDefault="00BC5C85" w:rsidP="00BC5C85">
            <w:pPr>
              <w:jc w:val="center"/>
              <w:rPr>
                <w:rFonts w:ascii="HGPｺﾞｼｯｸM" w:eastAsia="HGPｺﾞｼｯｸM"/>
                <w:sz w:val="18"/>
                <w:szCs w:val="18"/>
              </w:rPr>
            </w:pPr>
            <w:r>
              <w:rPr>
                <w:rFonts w:ascii="HGPｺﾞｼｯｸM" w:eastAsia="HGPｺﾞｼｯｸM" w:hint="eastAsia"/>
                <w:sz w:val="18"/>
                <w:szCs w:val="18"/>
              </w:rPr>
              <w:t>△１％</w:t>
            </w:r>
          </w:p>
        </w:tc>
        <w:tc>
          <w:tcPr>
            <w:tcW w:w="1446" w:type="dxa"/>
          </w:tcPr>
          <w:p w:rsidR="00E30A30" w:rsidRPr="00E30A30" w:rsidRDefault="00BC5C85" w:rsidP="00BC5C85">
            <w:pPr>
              <w:jc w:val="center"/>
              <w:rPr>
                <w:rFonts w:ascii="HGPｺﾞｼｯｸM" w:eastAsia="HGPｺﾞｼｯｸM"/>
                <w:sz w:val="18"/>
                <w:szCs w:val="18"/>
              </w:rPr>
            </w:pPr>
            <w:r>
              <w:rPr>
                <w:rFonts w:ascii="HGPｺﾞｼｯｸM" w:eastAsia="HGPｺﾞｼｯｸM" w:hint="eastAsia"/>
                <w:sz w:val="18"/>
                <w:szCs w:val="18"/>
              </w:rPr>
              <w:t>△１８％</w:t>
            </w:r>
          </w:p>
        </w:tc>
      </w:tr>
    </w:tbl>
    <w:p w:rsidR="00AF4D28" w:rsidRDefault="00BC5C85" w:rsidP="003C6755">
      <w:pPr>
        <w:rPr>
          <w:rFonts w:ascii="HGPｺﾞｼｯｸM" w:eastAsia="HGPｺﾞｼｯｸM"/>
          <w:szCs w:val="21"/>
        </w:rPr>
      </w:pPr>
      <w:r w:rsidRPr="00BC5C85">
        <w:rPr>
          <w:rFonts w:ascii="HGPｺﾞｼｯｸM" w:eastAsia="HGPｺﾞｼｯｸM" w:hint="eastAsia"/>
          <w:szCs w:val="21"/>
        </w:rPr>
        <w:t>※平成１５年度は未集計</w:t>
      </w:r>
    </w:p>
    <w:p w:rsidR="00CA793A" w:rsidRPr="00487A8E" w:rsidRDefault="00CA793A" w:rsidP="003C6755">
      <w:pPr>
        <w:rPr>
          <w:rFonts w:ascii="HGPｺﾞｼｯｸM" w:eastAsia="HGPｺﾞｼｯｸM"/>
          <w:szCs w:val="21"/>
        </w:rPr>
      </w:pPr>
    </w:p>
    <w:p w:rsidR="00DB1AA9" w:rsidRDefault="00141735" w:rsidP="00DB1AA9">
      <w:pPr>
        <w:rPr>
          <w:rFonts w:ascii="HGPｺﾞｼｯｸM" w:eastAsia="HGPｺﾞｼｯｸM"/>
          <w:szCs w:val="21"/>
        </w:rPr>
      </w:pPr>
      <w:r>
        <w:rPr>
          <w:rFonts w:ascii="HGPｺﾞｼｯｸM" w:eastAsia="HGPｺﾞｼｯｸM" w:hint="eastAsia"/>
          <w:szCs w:val="21"/>
        </w:rPr>
        <w:t>旧計画期間における温室効果ガス排出量の推移</w:t>
      </w:r>
    </w:p>
    <w:p w:rsidR="00BC5C85" w:rsidRDefault="00BC5C85" w:rsidP="00DB1AA9">
      <w:pPr>
        <w:rPr>
          <w:rFonts w:ascii="HGPｺﾞｼｯｸM" w:eastAsia="HGPｺﾞｼｯｸM"/>
          <w:szCs w:val="21"/>
        </w:rPr>
      </w:pPr>
      <w:r>
        <w:rPr>
          <w:rFonts w:ascii="HGPｺﾞｼｯｸM" w:eastAsia="HGPｺﾞｼｯｸM"/>
          <w:noProof/>
          <w:szCs w:val="21"/>
        </w:rPr>
        <w:drawing>
          <wp:anchor distT="0" distB="0" distL="114300" distR="114300" simplePos="0" relativeHeight="251660288" behindDoc="1" locked="0" layoutInCell="1" allowOverlap="1">
            <wp:simplePos x="0" y="0"/>
            <wp:positionH relativeFrom="margin">
              <wp:align>left</wp:align>
            </wp:positionH>
            <wp:positionV relativeFrom="paragraph">
              <wp:posOffset>12700</wp:posOffset>
            </wp:positionV>
            <wp:extent cx="5524500" cy="36195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61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Pr="00CA793A"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Default="00BC5C85" w:rsidP="00DB1AA9">
      <w:pPr>
        <w:rPr>
          <w:rFonts w:ascii="HGPｺﾞｼｯｸM" w:eastAsia="HGPｺﾞｼｯｸM"/>
          <w:szCs w:val="21"/>
        </w:rPr>
      </w:pPr>
    </w:p>
    <w:p w:rsidR="00BC5C85" w:rsidRPr="00DB1AA9" w:rsidRDefault="00BC5C85" w:rsidP="00DB1AA9">
      <w:pPr>
        <w:rPr>
          <w:rFonts w:ascii="HGPｺﾞｼｯｸM" w:eastAsia="HGPｺﾞｼｯｸM"/>
          <w:szCs w:val="21"/>
        </w:rPr>
      </w:pPr>
    </w:p>
    <w:p w:rsidR="00DB1AA9" w:rsidRPr="00DB1AA9" w:rsidRDefault="00DB1AA9" w:rsidP="00DB1AA9">
      <w:pPr>
        <w:rPr>
          <w:rFonts w:ascii="HGPｺﾞｼｯｸM" w:eastAsia="HGPｺﾞｼｯｸM"/>
          <w:szCs w:val="21"/>
        </w:rPr>
      </w:pPr>
    </w:p>
    <w:p w:rsidR="00DB1AA9" w:rsidRPr="00DB1AA9" w:rsidRDefault="00DB1AA9" w:rsidP="00DB1AA9">
      <w:pPr>
        <w:rPr>
          <w:rFonts w:ascii="HGPｺﾞｼｯｸM" w:eastAsia="HGPｺﾞｼｯｸM"/>
          <w:szCs w:val="21"/>
        </w:rPr>
      </w:pPr>
    </w:p>
    <w:p w:rsidR="00DB1AA9" w:rsidRPr="00DB1AA9" w:rsidRDefault="00DB1AA9" w:rsidP="00DB1AA9">
      <w:pPr>
        <w:rPr>
          <w:rFonts w:ascii="HGPｺﾞｼｯｸM" w:eastAsia="HGPｺﾞｼｯｸM"/>
          <w:szCs w:val="21"/>
        </w:rPr>
      </w:pPr>
    </w:p>
    <w:p w:rsidR="003C6755" w:rsidRDefault="003C6755" w:rsidP="00E14715">
      <w:pPr>
        <w:tabs>
          <w:tab w:val="left" w:pos="1035"/>
        </w:tabs>
        <w:rPr>
          <w:rFonts w:ascii="HGPｺﾞｼｯｸM" w:eastAsia="HGPｺﾞｼｯｸM"/>
          <w:szCs w:val="21"/>
        </w:rPr>
      </w:pPr>
    </w:p>
    <w:p w:rsidR="007D0327" w:rsidRDefault="00DB1AA9" w:rsidP="007D0327">
      <w:pPr>
        <w:pStyle w:val="a6"/>
        <w:numPr>
          <w:ilvl w:val="0"/>
          <w:numId w:val="5"/>
        </w:numPr>
        <w:tabs>
          <w:tab w:val="left" w:pos="1035"/>
        </w:tabs>
        <w:ind w:leftChars="0"/>
        <w:rPr>
          <w:rFonts w:ascii="HGPｺﾞｼｯｸM" w:eastAsia="HGPｺﾞｼｯｸM"/>
          <w:szCs w:val="21"/>
        </w:rPr>
      </w:pPr>
      <w:r w:rsidRPr="007D0327">
        <w:rPr>
          <w:rFonts w:ascii="HGPｺﾞｼｯｸM" w:eastAsia="HGPｺﾞｼｯｸM" w:hint="eastAsia"/>
          <w:szCs w:val="21"/>
        </w:rPr>
        <w:lastRenderedPageBreak/>
        <w:t>今後の取組</w:t>
      </w:r>
    </w:p>
    <w:p w:rsidR="00DB1AA9" w:rsidRPr="007D0327" w:rsidRDefault="007D0327" w:rsidP="007D0327">
      <w:pPr>
        <w:tabs>
          <w:tab w:val="left" w:pos="1035"/>
        </w:tabs>
        <w:rPr>
          <w:rFonts w:ascii="HGPｺﾞｼｯｸM" w:eastAsia="HGPｺﾞｼｯｸM"/>
          <w:szCs w:val="21"/>
        </w:rPr>
      </w:pPr>
      <w:r>
        <w:rPr>
          <w:rFonts w:ascii="HGPｺﾞｼｯｸM" w:eastAsia="HGPｺﾞｼｯｸM" w:hint="eastAsia"/>
          <w:szCs w:val="21"/>
        </w:rPr>
        <w:t>（１）</w:t>
      </w:r>
      <w:r w:rsidR="00DB1AA9" w:rsidRPr="007D0327">
        <w:rPr>
          <w:rFonts w:ascii="HGPｺﾞｼｯｸM" w:eastAsia="HGPｺﾞｼｯｸM" w:hint="eastAsia"/>
          <w:szCs w:val="21"/>
        </w:rPr>
        <w:t>排出量の削減目標</w:t>
      </w:r>
    </w:p>
    <w:p w:rsidR="00543F3E" w:rsidRDefault="00E14715" w:rsidP="00E14715">
      <w:pPr>
        <w:tabs>
          <w:tab w:val="left" w:pos="1035"/>
        </w:tabs>
        <w:rPr>
          <w:rFonts w:ascii="HGPｺﾞｼｯｸM" w:eastAsia="HGPｺﾞｼｯｸM"/>
          <w:szCs w:val="21"/>
        </w:rPr>
      </w:pPr>
      <w:r w:rsidRPr="00543F3E">
        <w:rPr>
          <w:rFonts w:ascii="HGPｺﾞｼｯｸM" w:eastAsia="HGPｺﾞｼｯｸM" w:hint="eastAsia"/>
          <w:szCs w:val="21"/>
        </w:rPr>
        <w:t xml:space="preserve">　本組合は、</w:t>
      </w:r>
      <w:r w:rsidR="00543F3E">
        <w:rPr>
          <w:rFonts w:ascii="HGPｺﾞｼｯｸM" w:eastAsia="HGPｺﾞｼｯｸM" w:hint="eastAsia"/>
          <w:szCs w:val="21"/>
        </w:rPr>
        <w:t>平成２７年度</w:t>
      </w:r>
      <w:r w:rsidR="00D00B6D">
        <w:rPr>
          <w:rFonts w:ascii="HGPｺﾞｼｯｸM" w:eastAsia="HGPｺﾞｼｯｸM" w:hint="eastAsia"/>
          <w:szCs w:val="21"/>
        </w:rPr>
        <w:t>を基</w:t>
      </w:r>
      <w:r w:rsidR="005E6A72">
        <w:rPr>
          <w:rFonts w:ascii="HGPｺﾞｼｯｸM" w:eastAsia="HGPｺﾞｼｯｸM" w:hint="eastAsia"/>
          <w:szCs w:val="21"/>
        </w:rPr>
        <w:t>準年度とし、目標年度を平成３３</w:t>
      </w:r>
      <w:r w:rsidR="00B10618">
        <w:rPr>
          <w:rFonts w:ascii="HGPｺﾞｼｯｸM" w:eastAsia="HGPｺﾞｼｯｸM" w:hint="eastAsia"/>
          <w:szCs w:val="21"/>
        </w:rPr>
        <w:t>年度と設定しました。この計画期間の</w:t>
      </w:r>
      <w:r w:rsidR="005E6A72">
        <w:rPr>
          <w:rFonts w:ascii="HGPｺﾞｼｯｸM" w:eastAsia="HGPｺﾞｼｯｸM" w:hint="eastAsia"/>
          <w:szCs w:val="21"/>
        </w:rPr>
        <w:t>５</w:t>
      </w:r>
      <w:r w:rsidR="00D00B6D">
        <w:rPr>
          <w:rFonts w:ascii="HGPｺﾞｼｯｸM" w:eastAsia="HGPｺﾞｼｯｸM" w:hint="eastAsia"/>
          <w:szCs w:val="21"/>
        </w:rPr>
        <w:t>年間で</w:t>
      </w:r>
      <w:r w:rsidR="00B10618">
        <w:rPr>
          <w:rFonts w:ascii="HGPｺﾞｼｯｸM" w:eastAsia="HGPｺﾞｼｯｸM" w:hint="eastAsia"/>
          <w:szCs w:val="21"/>
        </w:rPr>
        <w:t>、温室効果ガス総排出量を</w:t>
      </w:r>
      <w:r w:rsidR="005E6A72">
        <w:rPr>
          <w:rFonts w:ascii="HGPｺﾞｼｯｸM" w:eastAsia="HGPｺﾞｼｯｸM" w:hint="eastAsia"/>
          <w:szCs w:val="21"/>
        </w:rPr>
        <w:t>５</w:t>
      </w:r>
      <w:r w:rsidRPr="00543F3E">
        <w:rPr>
          <w:rFonts w:ascii="HGPｺﾞｼｯｸM" w:eastAsia="HGPｺﾞｼｯｸM" w:hint="eastAsia"/>
          <w:szCs w:val="21"/>
        </w:rPr>
        <w:t>％削減することを目標とします。</w:t>
      </w:r>
    </w:p>
    <w:p w:rsidR="00B44C3A" w:rsidRDefault="00543F3E" w:rsidP="00E14715">
      <w:pPr>
        <w:tabs>
          <w:tab w:val="left" w:pos="1035"/>
        </w:tabs>
        <w:rPr>
          <w:rFonts w:ascii="HGPｺﾞｼｯｸM" w:eastAsia="HGPｺﾞｼｯｸM"/>
          <w:szCs w:val="21"/>
        </w:rPr>
      </w:pPr>
      <w:r>
        <w:rPr>
          <w:rFonts w:ascii="HGPｺﾞｼｯｸM" w:eastAsia="HGPｺﾞｼｯｸM" w:hint="eastAsia"/>
          <w:szCs w:val="21"/>
        </w:rPr>
        <w:t>これは、エネルギーの使用の合理化等に関する法律（省エネ法）において、特定事業者はもとより、すべての事業者に対して、中長期的にみて年平均１％以上のエネルギー消費原単位を低減させることを目標としており、技術的かつ経済的に可能な範囲内でその目標の実現に努めることを求めていることに基づくものです。</w:t>
      </w:r>
    </w:p>
    <w:p w:rsidR="00451EFE" w:rsidRPr="00451EFE" w:rsidRDefault="00451EFE" w:rsidP="00E14715">
      <w:pPr>
        <w:tabs>
          <w:tab w:val="left" w:pos="1035"/>
        </w:tabs>
        <w:rPr>
          <w:rFonts w:ascii="HGPｺﾞｼｯｸM" w:eastAsia="HGPｺﾞｼｯｸM"/>
          <w:szCs w:val="21"/>
        </w:rPr>
      </w:pPr>
    </w:p>
    <w:p w:rsidR="00A92368" w:rsidRPr="00EE48B3" w:rsidRDefault="006E6EAC" w:rsidP="00543F3E">
      <w:pPr>
        <w:tabs>
          <w:tab w:val="left" w:pos="1035"/>
        </w:tabs>
        <w:jc w:val="center"/>
        <w:rPr>
          <w:rFonts w:ascii="HGPｺﾞｼｯｸM" w:eastAsia="HGPｺﾞｼｯｸM"/>
          <w:b/>
          <w:sz w:val="28"/>
          <w:szCs w:val="28"/>
        </w:rPr>
      </w:pPr>
      <w:r w:rsidRPr="00EE48B3">
        <w:rPr>
          <w:rFonts w:ascii="HGPｺﾞｼｯｸM" w:eastAsia="HGPｺﾞｼｯｸM" w:hAnsiTheme="minorEastAsia" w:hint="eastAsia"/>
          <w:b/>
          <w:sz w:val="28"/>
          <w:szCs w:val="28"/>
        </w:rPr>
        <w:t>温室効果ガス総排出量を</w:t>
      </w:r>
      <w:r w:rsidR="005E6A72">
        <w:rPr>
          <w:rFonts w:ascii="HGPｺﾞｼｯｸM" w:eastAsia="HGPｺﾞｼｯｸM" w:hAnsiTheme="minorEastAsia" w:hint="eastAsia"/>
          <w:b/>
          <w:sz w:val="28"/>
          <w:szCs w:val="28"/>
        </w:rPr>
        <w:t>５年間で５</w:t>
      </w:r>
      <w:r w:rsidR="00A92368" w:rsidRPr="00EE48B3">
        <w:rPr>
          <w:rFonts w:ascii="HGPｺﾞｼｯｸM" w:eastAsia="HGPｺﾞｼｯｸM" w:hAnsiTheme="minorEastAsia" w:hint="eastAsia"/>
          <w:b/>
          <w:sz w:val="28"/>
          <w:szCs w:val="28"/>
        </w:rPr>
        <w:t>％削減</w:t>
      </w:r>
    </w:p>
    <w:p w:rsidR="000D08B1" w:rsidRDefault="00E14715" w:rsidP="000D08B1">
      <w:pPr>
        <w:tabs>
          <w:tab w:val="left" w:pos="1035"/>
        </w:tabs>
        <w:jc w:val="center"/>
        <w:rPr>
          <w:rFonts w:ascii="HGPｺﾞｼｯｸM" w:eastAsia="PMingLiU"/>
          <w:b/>
          <w:sz w:val="28"/>
          <w:szCs w:val="28"/>
          <w:lang w:eastAsia="zh-TW"/>
        </w:rPr>
      </w:pPr>
      <w:r w:rsidRPr="003D779B">
        <w:rPr>
          <w:rFonts w:ascii="HGPｺﾞｼｯｸM" w:eastAsia="HGPｺﾞｼｯｸM" w:hint="eastAsia"/>
          <w:b/>
          <w:sz w:val="28"/>
          <w:szCs w:val="28"/>
          <w:lang w:eastAsia="zh-TW"/>
        </w:rPr>
        <w:t>基準値：２６，９３２，４０６ｋｇ－ＣＯ</w:t>
      </w:r>
      <w:r w:rsidRPr="003D779B">
        <w:rPr>
          <w:rFonts w:ascii="HGPｺﾞｼｯｸM" w:eastAsia="HGPｺﾞｼｯｸM"/>
          <w:b/>
          <w:sz w:val="28"/>
          <w:szCs w:val="28"/>
          <w:lang w:eastAsia="zh-TW"/>
        </w:rPr>
        <w:t>₂</w:t>
      </w:r>
      <w:r w:rsidR="00543F3E" w:rsidRPr="003D779B">
        <w:rPr>
          <w:rFonts w:ascii="HGPｺﾞｼｯｸM" w:eastAsia="HGPｺﾞｼｯｸM" w:hint="eastAsia"/>
          <w:b/>
          <w:sz w:val="28"/>
          <w:szCs w:val="28"/>
          <w:lang w:eastAsia="zh-TW"/>
        </w:rPr>
        <w:t>/年</w:t>
      </w:r>
    </w:p>
    <w:p w:rsidR="00A92368" w:rsidRPr="003D779B" w:rsidRDefault="003D779B" w:rsidP="000D08B1">
      <w:pPr>
        <w:tabs>
          <w:tab w:val="left" w:pos="1035"/>
        </w:tabs>
        <w:jc w:val="center"/>
        <w:rPr>
          <w:rFonts w:ascii="HGPｺﾞｼｯｸM" w:eastAsia="PMingLiU"/>
          <w:b/>
          <w:sz w:val="28"/>
          <w:szCs w:val="28"/>
          <w:lang w:eastAsia="zh-TW"/>
        </w:rPr>
      </w:pPr>
      <w:r w:rsidRPr="003D779B">
        <w:rPr>
          <w:rFonts w:ascii="HGPｺﾞｼｯｸM" w:eastAsia="HGPｺﾞｼｯｸM" w:hint="eastAsia"/>
          <w:b/>
          <w:noProof/>
          <w:sz w:val="28"/>
          <w:szCs w:val="28"/>
        </w:rPr>
        <mc:AlternateContent>
          <mc:Choice Requires="wps">
            <w:drawing>
              <wp:anchor distT="0" distB="0" distL="114300" distR="114300" simplePos="0" relativeHeight="251659264" behindDoc="1" locked="0" layoutInCell="1" allowOverlap="1">
                <wp:simplePos x="0" y="0"/>
                <wp:positionH relativeFrom="margin">
                  <wp:posOffset>2558416</wp:posOffset>
                </wp:positionH>
                <wp:positionV relativeFrom="paragraph">
                  <wp:posOffset>101600</wp:posOffset>
                </wp:positionV>
                <wp:extent cx="247650" cy="276225"/>
                <wp:effectExtent l="57150" t="19050" r="19050" b="47625"/>
                <wp:wrapNone/>
                <wp:docPr id="2" name="下矢印 2"/>
                <wp:cNvGraphicFramePr/>
                <a:graphic xmlns:a="http://schemas.openxmlformats.org/drawingml/2006/main">
                  <a:graphicData uri="http://schemas.microsoft.com/office/word/2010/wordprocessingShape">
                    <wps:wsp>
                      <wps:cNvSpPr/>
                      <wps:spPr>
                        <a:xfrm>
                          <a:off x="0" y="0"/>
                          <a:ext cx="247650" cy="276225"/>
                        </a:xfrm>
                        <a:prstGeom prst="downArrow">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1C78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1.45pt;margin-top:8pt;width:19.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" adj="11917" fillcolor="white [3201]" strokecolor="black [3213]" strokeweight="3pt">
                <w10:wrap anchorx="margin"/>
              </v:shape>
            </w:pict>
          </mc:Fallback>
        </mc:AlternateContent>
      </w:r>
    </w:p>
    <w:p w:rsidR="00663FA1" w:rsidRPr="003D779B" w:rsidRDefault="005E6A72" w:rsidP="00CA793A">
      <w:pPr>
        <w:tabs>
          <w:tab w:val="left" w:pos="1035"/>
        </w:tabs>
        <w:jc w:val="center"/>
        <w:rPr>
          <w:rFonts w:ascii="HGPｺﾞｼｯｸM" w:eastAsia="PMingLiU"/>
          <w:b/>
          <w:sz w:val="28"/>
          <w:szCs w:val="28"/>
          <w:lang w:eastAsia="zh-TW"/>
        </w:rPr>
      </w:pPr>
      <w:r>
        <w:rPr>
          <w:rFonts w:ascii="HGPｺﾞｼｯｸM" w:eastAsia="HGPｺﾞｼｯｸM" w:hint="eastAsia"/>
          <w:b/>
          <w:sz w:val="28"/>
          <w:szCs w:val="28"/>
          <w:lang w:eastAsia="zh-TW"/>
        </w:rPr>
        <w:t>目標値：２５，５８５，７８６</w:t>
      </w:r>
      <w:r w:rsidR="00E14715" w:rsidRPr="003D779B">
        <w:rPr>
          <w:rFonts w:ascii="HGPｺﾞｼｯｸM" w:eastAsia="HGPｺﾞｼｯｸM" w:hint="eastAsia"/>
          <w:b/>
          <w:sz w:val="28"/>
          <w:szCs w:val="28"/>
          <w:lang w:eastAsia="zh-TW"/>
        </w:rPr>
        <w:t>ｋｇ－ＣＯ</w:t>
      </w:r>
      <w:r w:rsidR="00543F3E" w:rsidRPr="003D779B">
        <w:rPr>
          <w:rFonts w:ascii="HGPｺﾞｼｯｸM" w:eastAsia="HGPｺﾞｼｯｸM"/>
          <w:b/>
          <w:sz w:val="28"/>
          <w:szCs w:val="28"/>
          <w:lang w:eastAsia="zh-TW"/>
        </w:rPr>
        <w:t>₂</w:t>
      </w:r>
      <w:r w:rsidR="00543F3E" w:rsidRPr="003D779B">
        <w:rPr>
          <w:rFonts w:ascii="HGPｺﾞｼｯｸM" w:eastAsia="HGPｺﾞｼｯｸM" w:hint="eastAsia"/>
          <w:b/>
          <w:sz w:val="28"/>
          <w:szCs w:val="28"/>
          <w:lang w:eastAsia="zh-TW"/>
        </w:rPr>
        <w:t>/年</w:t>
      </w:r>
    </w:p>
    <w:p w:rsidR="00451EFE" w:rsidRDefault="00451EFE" w:rsidP="00D6189A">
      <w:pPr>
        <w:tabs>
          <w:tab w:val="left" w:pos="2925"/>
        </w:tabs>
        <w:jc w:val="left"/>
        <w:rPr>
          <w:rFonts w:ascii="Century" w:eastAsia="ＭＳ 明朝" w:hAnsi="Century" w:cs="Times New Roman"/>
          <w:szCs w:val="24"/>
          <w:lang w:eastAsia="zh-TW"/>
        </w:rPr>
      </w:pPr>
    </w:p>
    <w:p w:rsidR="00D6189A" w:rsidRPr="00D6189A" w:rsidRDefault="000A0F8A" w:rsidP="00D6189A">
      <w:pPr>
        <w:tabs>
          <w:tab w:val="left" w:pos="2925"/>
        </w:tabs>
        <w:jc w:val="left"/>
        <w:rPr>
          <w:rFonts w:ascii="Century" w:eastAsia="ＭＳ 明朝" w:hAnsi="Century" w:cs="Times New Roman"/>
          <w:szCs w:val="24"/>
          <w:lang w:eastAsia="zh-TW"/>
        </w:rPr>
      </w:pPr>
      <w:r w:rsidRPr="000A0F8A">
        <w:rPr>
          <w:rFonts w:ascii="Century" w:eastAsia="ＭＳ 明朝" w:hAnsi="Century" w:cs="Times New Roman" w:hint="eastAsia"/>
          <w:noProof/>
          <w:szCs w:val="24"/>
        </w:rPr>
        <mc:AlternateContent>
          <mc:Choice Requires="wpg">
            <w:drawing>
              <wp:anchor distT="0" distB="0" distL="114300" distR="114300" simplePos="0" relativeHeight="251687936" behindDoc="0" locked="0" layoutInCell="1" allowOverlap="1">
                <wp:simplePos x="0" y="0"/>
                <wp:positionH relativeFrom="column">
                  <wp:posOffset>4268470</wp:posOffset>
                </wp:positionH>
                <wp:positionV relativeFrom="paragraph">
                  <wp:posOffset>4306570</wp:posOffset>
                </wp:positionV>
                <wp:extent cx="1627505" cy="2320925"/>
                <wp:effectExtent l="0" t="635" r="4445" b="254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2320925"/>
                          <a:chOff x="8140" y="8866"/>
                          <a:chExt cx="2563" cy="3655"/>
                        </a:xfrm>
                      </wpg:grpSpPr>
                      <wps:wsp>
                        <wps:cNvPr id="7" name="Rectangle 3"/>
                        <wps:cNvSpPr>
                          <a:spLocks noChangeArrowheads="1"/>
                        </wps:cNvSpPr>
                        <wps:spPr bwMode="auto">
                          <a:xfrm>
                            <a:off x="9516" y="12223"/>
                            <a:ext cx="714"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 name="Rectangle 4"/>
                        <wps:cNvSpPr>
                          <a:spLocks noChangeArrowheads="1"/>
                        </wps:cNvSpPr>
                        <wps:spPr bwMode="auto">
                          <a:xfrm>
                            <a:off x="8140" y="12378"/>
                            <a:ext cx="162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Rectangle 5"/>
                        <wps:cNvSpPr>
                          <a:spLocks noChangeArrowheads="1"/>
                        </wps:cNvSpPr>
                        <wps:spPr bwMode="auto">
                          <a:xfrm>
                            <a:off x="9516" y="8866"/>
                            <a:ext cx="714"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Rectangle 6"/>
                        <wps:cNvSpPr>
                          <a:spLocks noChangeArrowheads="1"/>
                        </wps:cNvSpPr>
                        <wps:spPr bwMode="auto">
                          <a:xfrm>
                            <a:off x="8140" y="9021"/>
                            <a:ext cx="162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 name="Rectangle 7"/>
                        <wps:cNvSpPr>
                          <a:spLocks noChangeArrowheads="1"/>
                        </wps:cNvSpPr>
                        <wps:spPr bwMode="auto">
                          <a:xfrm>
                            <a:off x="10401" y="8963"/>
                            <a:ext cx="290"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 name="Rectangle 8"/>
                        <wps:cNvSpPr>
                          <a:spLocks noChangeArrowheads="1"/>
                        </wps:cNvSpPr>
                        <wps:spPr bwMode="auto">
                          <a:xfrm>
                            <a:off x="10413" y="12279"/>
                            <a:ext cx="290"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035669" id="グループ化 4" o:spid="_x0000_s1026" style="position:absolute;left:0;text-align:left;margin-left:336.1pt;margin-top:339.1pt;width:128.15pt;height:182.75pt;z-index:251687936" coordorigin="8140,8866" coordsize="2563,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">
                <v:rect id="Rectangle 3" o:spid="_x0000_s1027" style="position:absolute;left:9516;top:12223;width:71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" stroked="f">
                  <v:textbox inset="5.85pt,.7pt,5.85pt,.7pt"/>
                </v:rect>
                <v:rect id="Rectangle 4" o:spid="_x0000_s1028" style="position:absolute;left:8140;top:12378;width:162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" stroked="f">
                  <v:textbox inset="5.85pt,.7pt,5.85pt,.7pt"/>
                </v:rect>
                <v:rect id="Rectangle 5" o:spid="_x0000_s1029" style="position:absolute;left:9516;top:8866;width:71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" stroked="f">
                  <v:textbox inset="5.85pt,.7pt,5.85pt,.7pt"/>
                </v:rect>
                <v:rect id="Rectangle 6" o:spid="_x0000_s1030" style="position:absolute;left:8140;top:9021;width:162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f+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" stroked="f">
                  <v:textbox inset="5.85pt,.7pt,5.85pt,.7pt"/>
                </v:rect>
                <v:rect id="Rectangle 7" o:spid="_x0000_s1031" style="position:absolute;left:10401;top:8963;width:29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" stroked="f">
                  <v:textbox inset="5.85pt,.7pt,5.85pt,.7pt"/>
                </v:rect>
                <v:rect id="Rectangle 8" o:spid="_x0000_s1032" style="position:absolute;left:10413;top:12279;width:29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" stroked="f">
                  <v:textbox inset="5.85pt,.7pt,5.85pt,.7pt"/>
                </v:rect>
              </v:group>
            </w:pict>
          </mc:Fallback>
        </mc:AlternateContent>
      </w:r>
    </w:p>
    <w:p w:rsidR="00D06B72" w:rsidRPr="003D779B" w:rsidRDefault="00D73AB9" w:rsidP="003D779B">
      <w:pPr>
        <w:tabs>
          <w:tab w:val="left" w:pos="1035"/>
        </w:tabs>
        <w:jc w:val="left"/>
        <w:rPr>
          <w:rFonts w:ascii="HGPｺﾞｼｯｸM" w:eastAsia="HGPｺﾞｼｯｸM"/>
          <w:szCs w:val="21"/>
        </w:rPr>
      </w:pPr>
      <w:r>
        <w:rPr>
          <w:rFonts w:ascii="HGPｺﾞｼｯｸM" w:eastAsia="HGPｺﾞｼｯｸM" w:hint="eastAsia"/>
          <w:szCs w:val="21"/>
        </w:rPr>
        <w:t>（２</w:t>
      </w:r>
      <w:r w:rsidR="003D779B">
        <w:rPr>
          <w:rFonts w:ascii="HGPｺﾞｼｯｸM" w:eastAsia="HGPｺﾞｼｯｸM" w:hint="eastAsia"/>
          <w:szCs w:val="21"/>
        </w:rPr>
        <w:t>）</w:t>
      </w:r>
      <w:r w:rsidR="0004347B" w:rsidRPr="003D779B">
        <w:rPr>
          <w:rFonts w:ascii="HGPｺﾞｼｯｸM" w:eastAsia="HGPｺﾞｼｯｸM" w:hint="eastAsia"/>
          <w:szCs w:val="21"/>
        </w:rPr>
        <w:t>削減に向け</w:t>
      </w:r>
      <w:r w:rsidR="007475CB" w:rsidRPr="003D779B">
        <w:rPr>
          <w:rFonts w:ascii="HGPｺﾞｼｯｸM" w:eastAsia="HGPｺﾞｼｯｸM" w:hint="eastAsia"/>
          <w:szCs w:val="21"/>
        </w:rPr>
        <w:t>た</w:t>
      </w:r>
      <w:r w:rsidR="0004347B" w:rsidRPr="003D779B">
        <w:rPr>
          <w:rFonts w:ascii="HGPｺﾞｼｯｸM" w:eastAsia="HGPｺﾞｼｯｸM" w:hint="eastAsia"/>
          <w:szCs w:val="21"/>
        </w:rPr>
        <w:t>具体的な</w:t>
      </w:r>
      <w:r w:rsidR="007475CB" w:rsidRPr="003D779B">
        <w:rPr>
          <w:rFonts w:ascii="HGPｺﾞｼｯｸM" w:eastAsia="HGPｺﾞｼｯｸM" w:hint="eastAsia"/>
          <w:szCs w:val="21"/>
        </w:rPr>
        <w:t>取</w:t>
      </w:r>
      <w:r w:rsidR="0004347B" w:rsidRPr="003D779B">
        <w:rPr>
          <w:rFonts w:ascii="HGPｺﾞｼｯｸM" w:eastAsia="HGPｺﾞｼｯｸM" w:hint="eastAsia"/>
          <w:szCs w:val="21"/>
        </w:rPr>
        <w:t>組</w:t>
      </w:r>
    </w:p>
    <w:p w:rsidR="00D73AB9" w:rsidRPr="00D73AB9" w:rsidRDefault="004D67C6" w:rsidP="007475CB">
      <w:pPr>
        <w:tabs>
          <w:tab w:val="left" w:pos="1035"/>
        </w:tabs>
        <w:jc w:val="left"/>
        <w:rPr>
          <w:rFonts w:ascii="HGPｺﾞｼｯｸM" w:eastAsia="HGPｺﾞｼｯｸM"/>
          <w:szCs w:val="21"/>
        </w:rPr>
      </w:pPr>
      <w:r>
        <w:rPr>
          <w:rFonts w:ascii="HGPｺﾞｼｯｸM" w:eastAsia="HGPｺﾞｼｯｸM" w:hint="eastAsia"/>
          <w:szCs w:val="21"/>
        </w:rPr>
        <w:t xml:space="preserve">　温室効果ガスの排出削減に向けた具体的な取組は次のとおりとし、全職員が積極的に実行していきます。また、環境負荷低減のためにも、省資源の推進を図っていきます。</w:t>
      </w:r>
    </w:p>
    <w:p w:rsidR="00D73AB9" w:rsidRDefault="00D73AB9" w:rsidP="007475CB">
      <w:pPr>
        <w:tabs>
          <w:tab w:val="left" w:pos="1035"/>
        </w:tabs>
        <w:jc w:val="left"/>
        <w:rPr>
          <w:rFonts w:ascii="HGPｺﾞｼｯｸM" w:eastAsia="HGPｺﾞｼｯｸM"/>
          <w:szCs w:val="21"/>
        </w:rPr>
      </w:pPr>
    </w:p>
    <w:p w:rsidR="00663FA1" w:rsidRDefault="007475CB" w:rsidP="007475CB">
      <w:pPr>
        <w:tabs>
          <w:tab w:val="left" w:pos="1035"/>
        </w:tabs>
        <w:jc w:val="left"/>
        <w:rPr>
          <w:rFonts w:ascii="HGPｺﾞｼｯｸM" w:eastAsia="HGPｺﾞｼｯｸM"/>
          <w:szCs w:val="21"/>
        </w:rPr>
      </w:pPr>
      <w:r>
        <w:rPr>
          <w:rFonts w:ascii="HGPｺﾞｼｯｸM" w:eastAsia="HGPｺﾞｼｯｸM" w:hint="eastAsia"/>
          <w:szCs w:val="21"/>
        </w:rPr>
        <w:t>日常業務に関する取組</w:t>
      </w:r>
    </w:p>
    <w:tbl>
      <w:tblPr>
        <w:tblStyle w:val="a5"/>
        <w:tblW w:w="0" w:type="auto"/>
        <w:jc w:val="center"/>
        <w:tblLook w:val="04A0" w:firstRow="1" w:lastRow="0" w:firstColumn="1" w:lastColumn="0" w:noHBand="0" w:noVBand="1"/>
      </w:tblPr>
      <w:tblGrid>
        <w:gridCol w:w="1413"/>
        <w:gridCol w:w="7081"/>
      </w:tblGrid>
      <w:tr w:rsidR="00663FA1" w:rsidTr="00451EFE">
        <w:trPr>
          <w:trHeight w:val="397"/>
          <w:jc w:val="center"/>
        </w:trPr>
        <w:tc>
          <w:tcPr>
            <w:tcW w:w="1413" w:type="dxa"/>
            <w:vAlign w:val="center"/>
          </w:tcPr>
          <w:p w:rsidR="00663FA1" w:rsidRDefault="00663FA1" w:rsidP="00E609EC">
            <w:pPr>
              <w:tabs>
                <w:tab w:val="left" w:pos="1035"/>
              </w:tabs>
              <w:jc w:val="center"/>
              <w:rPr>
                <w:rFonts w:ascii="HGPｺﾞｼｯｸM" w:eastAsia="HGPｺﾞｼｯｸM"/>
                <w:szCs w:val="21"/>
              </w:rPr>
            </w:pPr>
            <w:r>
              <w:rPr>
                <w:rFonts w:ascii="HGPｺﾞｼｯｸM" w:eastAsia="HGPｺﾞｼｯｸM" w:hint="eastAsia"/>
                <w:szCs w:val="21"/>
              </w:rPr>
              <w:t>項目</w:t>
            </w:r>
          </w:p>
        </w:tc>
        <w:tc>
          <w:tcPr>
            <w:tcW w:w="7081" w:type="dxa"/>
            <w:vAlign w:val="center"/>
          </w:tcPr>
          <w:p w:rsidR="00663FA1" w:rsidRDefault="00663FA1" w:rsidP="00E609EC">
            <w:pPr>
              <w:tabs>
                <w:tab w:val="left" w:pos="1035"/>
              </w:tabs>
              <w:jc w:val="center"/>
              <w:rPr>
                <w:rFonts w:ascii="HGPｺﾞｼｯｸM" w:eastAsia="HGPｺﾞｼｯｸM"/>
                <w:szCs w:val="21"/>
              </w:rPr>
            </w:pPr>
            <w:r>
              <w:rPr>
                <w:rFonts w:ascii="HGPｺﾞｼｯｸM" w:eastAsia="HGPｺﾞｼｯｸM" w:hint="eastAsia"/>
                <w:szCs w:val="21"/>
              </w:rPr>
              <w:t>取り組み内容</w:t>
            </w:r>
          </w:p>
        </w:tc>
      </w:tr>
      <w:tr w:rsidR="001A20FA" w:rsidTr="00451EFE">
        <w:trPr>
          <w:trHeight w:val="397"/>
          <w:jc w:val="center"/>
        </w:trPr>
        <w:tc>
          <w:tcPr>
            <w:tcW w:w="1413" w:type="dxa"/>
            <w:vMerge w:val="restart"/>
            <w:vAlign w:val="center"/>
          </w:tcPr>
          <w:p w:rsidR="001A20FA" w:rsidRDefault="001A20FA" w:rsidP="005E168E">
            <w:pPr>
              <w:tabs>
                <w:tab w:val="left" w:pos="1035"/>
              </w:tabs>
              <w:jc w:val="center"/>
              <w:rPr>
                <w:rFonts w:ascii="HGPｺﾞｼｯｸM" w:eastAsia="HGPｺﾞｼｯｸM"/>
                <w:szCs w:val="21"/>
              </w:rPr>
            </w:pPr>
            <w:r>
              <w:rPr>
                <w:rFonts w:ascii="HGPｺﾞｼｯｸM" w:eastAsia="HGPｺﾞｼｯｸM" w:hint="eastAsia"/>
                <w:szCs w:val="21"/>
              </w:rPr>
              <w:t>ＯＡ機器</w:t>
            </w:r>
          </w:p>
        </w:tc>
        <w:tc>
          <w:tcPr>
            <w:tcW w:w="7081" w:type="dxa"/>
            <w:vAlign w:val="center"/>
          </w:tcPr>
          <w:p w:rsidR="001A20FA" w:rsidRDefault="001A20FA" w:rsidP="007475CB">
            <w:pPr>
              <w:tabs>
                <w:tab w:val="left" w:pos="1035"/>
              </w:tabs>
              <w:jc w:val="left"/>
              <w:rPr>
                <w:rFonts w:ascii="HGPｺﾞｼｯｸM" w:eastAsia="HGPｺﾞｼｯｸM"/>
                <w:szCs w:val="21"/>
              </w:rPr>
            </w:pPr>
            <w:r>
              <w:rPr>
                <w:rFonts w:ascii="HGPｺﾞｼｯｸM" w:eastAsia="HGPｺﾞｼｯｸM" w:hint="eastAsia"/>
                <w:szCs w:val="21"/>
              </w:rPr>
              <w:t>昼休みや長時間使用しない場合は、</w:t>
            </w:r>
            <w:r w:rsidRPr="005E168E">
              <w:rPr>
                <w:rFonts w:ascii="HGPｺﾞｼｯｸM" w:eastAsia="HGPｺﾞｼｯｸM" w:hint="eastAsia"/>
                <w:szCs w:val="21"/>
              </w:rPr>
              <w:t>必要な機器以外</w:t>
            </w:r>
            <w:r>
              <w:rPr>
                <w:rFonts w:ascii="HGPｺﾞｼｯｸM" w:eastAsia="HGPｺﾞｼｯｸM" w:hint="eastAsia"/>
                <w:szCs w:val="21"/>
              </w:rPr>
              <w:t>電源を切る</w:t>
            </w:r>
          </w:p>
        </w:tc>
      </w:tr>
      <w:tr w:rsidR="001A20FA" w:rsidTr="00451EFE">
        <w:trPr>
          <w:trHeight w:val="397"/>
          <w:jc w:val="center"/>
        </w:trPr>
        <w:tc>
          <w:tcPr>
            <w:tcW w:w="1413" w:type="dxa"/>
            <w:vMerge/>
            <w:vAlign w:val="center"/>
          </w:tcPr>
          <w:p w:rsidR="001A20FA" w:rsidRDefault="001A20FA" w:rsidP="007475CB">
            <w:pPr>
              <w:tabs>
                <w:tab w:val="left" w:pos="1035"/>
              </w:tabs>
              <w:jc w:val="left"/>
              <w:rPr>
                <w:rFonts w:ascii="HGPｺﾞｼｯｸM" w:eastAsia="HGPｺﾞｼｯｸM"/>
                <w:szCs w:val="21"/>
              </w:rPr>
            </w:pPr>
          </w:p>
        </w:tc>
        <w:tc>
          <w:tcPr>
            <w:tcW w:w="7081" w:type="dxa"/>
            <w:vAlign w:val="center"/>
          </w:tcPr>
          <w:p w:rsidR="001A20FA" w:rsidRPr="00002D81" w:rsidRDefault="00587769" w:rsidP="00002D81">
            <w:pPr>
              <w:tabs>
                <w:tab w:val="left" w:pos="1035"/>
              </w:tabs>
              <w:jc w:val="left"/>
              <w:rPr>
                <w:rFonts w:ascii="HGPｺﾞｼｯｸM" w:eastAsia="HGPｺﾞｼｯｸM"/>
                <w:szCs w:val="21"/>
              </w:rPr>
            </w:pPr>
            <w:r>
              <w:rPr>
                <w:rFonts w:ascii="HGPｺﾞｼｯｸM" w:eastAsia="HGPｺﾞｼｯｸM" w:hint="eastAsia"/>
                <w:szCs w:val="21"/>
              </w:rPr>
              <w:t>コピー機を使用しない場合は、</w:t>
            </w:r>
            <w:r w:rsidR="001A20FA">
              <w:rPr>
                <w:rFonts w:ascii="HGPｺﾞｼｯｸM" w:eastAsia="HGPｺﾞｼｯｸM" w:hint="eastAsia"/>
                <w:szCs w:val="21"/>
              </w:rPr>
              <w:t>節電・待機モードへ切り替える</w:t>
            </w:r>
          </w:p>
        </w:tc>
      </w:tr>
      <w:tr w:rsidR="001A20FA" w:rsidTr="00451EFE">
        <w:trPr>
          <w:trHeight w:val="397"/>
          <w:jc w:val="center"/>
        </w:trPr>
        <w:tc>
          <w:tcPr>
            <w:tcW w:w="1413" w:type="dxa"/>
            <w:vMerge/>
            <w:vAlign w:val="center"/>
          </w:tcPr>
          <w:p w:rsidR="001A20FA" w:rsidRDefault="001A20FA" w:rsidP="007475CB">
            <w:pPr>
              <w:tabs>
                <w:tab w:val="left" w:pos="1035"/>
              </w:tabs>
              <w:jc w:val="left"/>
              <w:rPr>
                <w:rFonts w:ascii="HGPｺﾞｼｯｸM" w:eastAsia="HGPｺﾞｼｯｸM"/>
                <w:szCs w:val="21"/>
              </w:rPr>
            </w:pPr>
          </w:p>
        </w:tc>
        <w:tc>
          <w:tcPr>
            <w:tcW w:w="7081" w:type="dxa"/>
            <w:vAlign w:val="center"/>
          </w:tcPr>
          <w:p w:rsidR="001A20FA" w:rsidRDefault="001A20FA" w:rsidP="00002D81">
            <w:pPr>
              <w:tabs>
                <w:tab w:val="left" w:pos="1035"/>
              </w:tabs>
              <w:jc w:val="left"/>
              <w:rPr>
                <w:rFonts w:ascii="HGPｺﾞｼｯｸM" w:eastAsia="HGPｺﾞｼｯｸM"/>
                <w:szCs w:val="21"/>
              </w:rPr>
            </w:pPr>
            <w:r>
              <w:rPr>
                <w:rFonts w:ascii="HGPｺﾞｼｯｸM" w:eastAsia="HGPｺﾞｼｯｸM" w:hint="eastAsia"/>
                <w:szCs w:val="21"/>
              </w:rPr>
              <w:t>パソコンはスリープモードを活用する</w:t>
            </w:r>
          </w:p>
        </w:tc>
      </w:tr>
      <w:tr w:rsidR="001A20FA" w:rsidTr="00451EFE">
        <w:trPr>
          <w:trHeight w:val="397"/>
          <w:jc w:val="center"/>
        </w:trPr>
        <w:tc>
          <w:tcPr>
            <w:tcW w:w="1413" w:type="dxa"/>
            <w:vMerge w:val="restart"/>
            <w:vAlign w:val="center"/>
          </w:tcPr>
          <w:p w:rsidR="001A20FA" w:rsidRDefault="001A20FA" w:rsidP="001A20FA">
            <w:pPr>
              <w:tabs>
                <w:tab w:val="left" w:pos="1035"/>
              </w:tabs>
              <w:jc w:val="center"/>
              <w:rPr>
                <w:rFonts w:ascii="HGPｺﾞｼｯｸM" w:eastAsia="HGPｺﾞｼｯｸM"/>
                <w:szCs w:val="21"/>
              </w:rPr>
            </w:pPr>
            <w:r w:rsidRPr="005E168E">
              <w:rPr>
                <w:rFonts w:ascii="HGPｺﾞｼｯｸM" w:eastAsia="HGPｺﾞｼｯｸM" w:hint="eastAsia"/>
                <w:szCs w:val="21"/>
              </w:rPr>
              <w:t>空調</w:t>
            </w:r>
          </w:p>
        </w:tc>
        <w:tc>
          <w:tcPr>
            <w:tcW w:w="7081" w:type="dxa"/>
            <w:vAlign w:val="center"/>
          </w:tcPr>
          <w:p w:rsidR="001A20FA" w:rsidRPr="00002D81" w:rsidRDefault="00587769" w:rsidP="007475CB">
            <w:pPr>
              <w:tabs>
                <w:tab w:val="left" w:pos="1035"/>
              </w:tabs>
              <w:jc w:val="left"/>
              <w:rPr>
                <w:rFonts w:ascii="HGPｺﾞｼｯｸM" w:eastAsia="HGPｺﾞｼｯｸM"/>
                <w:szCs w:val="21"/>
              </w:rPr>
            </w:pPr>
            <w:r>
              <w:rPr>
                <w:rFonts w:ascii="HGPｺﾞｼｯｸM" w:eastAsia="HGPｺﾞｼｯｸM" w:hint="eastAsia"/>
                <w:szCs w:val="21"/>
              </w:rPr>
              <w:t>エアコンを使用する際は</w:t>
            </w:r>
            <w:r w:rsidR="001A20FA">
              <w:rPr>
                <w:rFonts w:ascii="HGPｺﾞｼｯｸM" w:eastAsia="HGPｺﾞｼｯｸM" w:hint="eastAsia"/>
                <w:szCs w:val="21"/>
              </w:rPr>
              <w:t>適温</w:t>
            </w:r>
            <w:r w:rsidR="001A20FA" w:rsidRPr="00002D81">
              <w:rPr>
                <w:rFonts w:ascii="HGPｺﾞｼｯｸM" w:eastAsia="HGPｺﾞｼｯｸM" w:hint="eastAsia"/>
                <w:szCs w:val="21"/>
              </w:rPr>
              <w:t>を励行する（冷房は</w:t>
            </w:r>
            <w:r w:rsidR="001A20FA" w:rsidRPr="00002D81">
              <w:rPr>
                <w:rFonts w:ascii="HGPｺﾞｼｯｸM" w:eastAsia="HGPｺﾞｼｯｸM"/>
                <w:szCs w:val="21"/>
              </w:rPr>
              <w:t>28度、暖房は20度）</w:t>
            </w:r>
          </w:p>
        </w:tc>
      </w:tr>
      <w:tr w:rsidR="001A20FA" w:rsidTr="00451EFE">
        <w:trPr>
          <w:trHeight w:val="397"/>
          <w:jc w:val="center"/>
        </w:trPr>
        <w:tc>
          <w:tcPr>
            <w:tcW w:w="1413" w:type="dxa"/>
            <w:vMerge/>
            <w:vAlign w:val="center"/>
          </w:tcPr>
          <w:p w:rsidR="001A20FA" w:rsidRDefault="001A20FA" w:rsidP="005E168E">
            <w:pPr>
              <w:tabs>
                <w:tab w:val="left" w:pos="1035"/>
              </w:tabs>
              <w:jc w:val="left"/>
              <w:rPr>
                <w:rFonts w:ascii="HGPｺﾞｼｯｸM" w:eastAsia="HGPｺﾞｼｯｸM"/>
                <w:szCs w:val="21"/>
              </w:rPr>
            </w:pPr>
          </w:p>
        </w:tc>
        <w:tc>
          <w:tcPr>
            <w:tcW w:w="7081" w:type="dxa"/>
            <w:vAlign w:val="center"/>
          </w:tcPr>
          <w:p w:rsidR="001A20FA" w:rsidRDefault="001A20FA" w:rsidP="007475CB">
            <w:pPr>
              <w:tabs>
                <w:tab w:val="left" w:pos="1035"/>
              </w:tabs>
              <w:jc w:val="left"/>
              <w:rPr>
                <w:rFonts w:ascii="HGPｺﾞｼｯｸM" w:eastAsia="HGPｺﾞｼｯｸM"/>
                <w:szCs w:val="21"/>
              </w:rPr>
            </w:pPr>
            <w:r>
              <w:rPr>
                <w:rFonts w:ascii="HGPｺﾞｼｯｸM" w:eastAsia="HGPｺﾞｼｯｸM" w:hint="eastAsia"/>
                <w:szCs w:val="21"/>
              </w:rPr>
              <w:t>クールビズやウォームビズなど、室温にあわせた服装を推進する</w:t>
            </w:r>
          </w:p>
        </w:tc>
      </w:tr>
      <w:tr w:rsidR="001A20FA" w:rsidTr="00451EFE">
        <w:trPr>
          <w:trHeight w:val="397"/>
          <w:jc w:val="center"/>
        </w:trPr>
        <w:tc>
          <w:tcPr>
            <w:tcW w:w="1413" w:type="dxa"/>
            <w:vMerge/>
            <w:vAlign w:val="center"/>
          </w:tcPr>
          <w:p w:rsidR="001A20FA" w:rsidRDefault="001A20FA" w:rsidP="005E168E">
            <w:pPr>
              <w:tabs>
                <w:tab w:val="left" w:pos="1035"/>
              </w:tabs>
              <w:jc w:val="left"/>
              <w:rPr>
                <w:rFonts w:ascii="HGPｺﾞｼｯｸM" w:eastAsia="HGPｺﾞｼｯｸM"/>
                <w:szCs w:val="21"/>
              </w:rPr>
            </w:pPr>
          </w:p>
        </w:tc>
        <w:tc>
          <w:tcPr>
            <w:tcW w:w="7081" w:type="dxa"/>
            <w:vAlign w:val="center"/>
          </w:tcPr>
          <w:p w:rsidR="001A20FA" w:rsidRDefault="001A20FA" w:rsidP="005E168E">
            <w:pPr>
              <w:tabs>
                <w:tab w:val="left" w:pos="1035"/>
              </w:tabs>
              <w:jc w:val="left"/>
              <w:rPr>
                <w:rFonts w:ascii="HGPｺﾞｼｯｸM" w:eastAsia="HGPｺﾞｼｯｸM"/>
                <w:szCs w:val="21"/>
              </w:rPr>
            </w:pPr>
            <w:r>
              <w:rPr>
                <w:rFonts w:ascii="HGPｺﾞｼｯｸM" w:eastAsia="HGPｺﾞｼｯｸM" w:hint="eastAsia"/>
                <w:szCs w:val="21"/>
              </w:rPr>
              <w:t>ブラインドやカーテンの利用により、温度の調節を実施する</w:t>
            </w:r>
          </w:p>
        </w:tc>
      </w:tr>
      <w:tr w:rsidR="001A20FA" w:rsidTr="00451EFE">
        <w:trPr>
          <w:trHeight w:val="397"/>
          <w:jc w:val="center"/>
        </w:trPr>
        <w:tc>
          <w:tcPr>
            <w:tcW w:w="1413" w:type="dxa"/>
            <w:vMerge/>
            <w:vAlign w:val="center"/>
          </w:tcPr>
          <w:p w:rsidR="001A20FA" w:rsidRDefault="001A20FA" w:rsidP="005E168E">
            <w:pPr>
              <w:tabs>
                <w:tab w:val="left" w:pos="1035"/>
              </w:tabs>
              <w:jc w:val="left"/>
              <w:rPr>
                <w:rFonts w:ascii="HGPｺﾞｼｯｸM" w:eastAsia="HGPｺﾞｼｯｸM"/>
                <w:szCs w:val="21"/>
              </w:rPr>
            </w:pPr>
          </w:p>
        </w:tc>
        <w:tc>
          <w:tcPr>
            <w:tcW w:w="7081" w:type="dxa"/>
            <w:vAlign w:val="center"/>
          </w:tcPr>
          <w:p w:rsidR="001A20FA" w:rsidRPr="00002D81" w:rsidRDefault="001A20FA" w:rsidP="005E168E">
            <w:pPr>
              <w:tabs>
                <w:tab w:val="left" w:pos="1035"/>
              </w:tabs>
              <w:jc w:val="left"/>
              <w:rPr>
                <w:rFonts w:ascii="HGPｺﾞｼｯｸM" w:eastAsia="HGPｺﾞｼｯｸM"/>
                <w:szCs w:val="21"/>
              </w:rPr>
            </w:pPr>
            <w:r>
              <w:rPr>
                <w:rFonts w:ascii="HGPｺﾞｼｯｸM" w:eastAsia="HGPｺﾞｼｯｸM" w:hint="eastAsia"/>
                <w:szCs w:val="21"/>
              </w:rPr>
              <w:t>勤務時間外の冷暖房使用は原則禁止とする</w:t>
            </w:r>
          </w:p>
        </w:tc>
      </w:tr>
      <w:tr w:rsidR="00D73AB9" w:rsidTr="00451EFE">
        <w:trPr>
          <w:trHeight w:val="397"/>
          <w:jc w:val="center"/>
        </w:trPr>
        <w:tc>
          <w:tcPr>
            <w:tcW w:w="1413" w:type="dxa"/>
            <w:vMerge w:val="restart"/>
            <w:vAlign w:val="center"/>
          </w:tcPr>
          <w:p w:rsidR="00D73AB9" w:rsidRDefault="00D73AB9" w:rsidP="00CF1D3A">
            <w:pPr>
              <w:tabs>
                <w:tab w:val="left" w:pos="1035"/>
              </w:tabs>
              <w:jc w:val="center"/>
              <w:rPr>
                <w:rFonts w:ascii="HGPｺﾞｼｯｸM" w:eastAsia="HGPｺﾞｼｯｸM"/>
                <w:szCs w:val="21"/>
              </w:rPr>
            </w:pPr>
            <w:r>
              <w:rPr>
                <w:rFonts w:ascii="HGPｺﾞｼｯｸM" w:eastAsia="HGPｺﾞｼｯｸM" w:hint="eastAsia"/>
                <w:szCs w:val="21"/>
              </w:rPr>
              <w:t>照明</w:t>
            </w:r>
          </w:p>
        </w:tc>
        <w:tc>
          <w:tcPr>
            <w:tcW w:w="7081" w:type="dxa"/>
            <w:vAlign w:val="center"/>
          </w:tcPr>
          <w:p w:rsidR="00D73AB9" w:rsidRPr="00002D81" w:rsidRDefault="00D73AB9" w:rsidP="005E168E">
            <w:pPr>
              <w:tabs>
                <w:tab w:val="left" w:pos="1035"/>
              </w:tabs>
              <w:jc w:val="left"/>
              <w:rPr>
                <w:rFonts w:ascii="HGPｺﾞｼｯｸM" w:eastAsia="HGPｺﾞｼｯｸM"/>
                <w:szCs w:val="21"/>
              </w:rPr>
            </w:pPr>
            <w:r w:rsidRPr="001A20FA">
              <w:rPr>
                <w:rFonts w:ascii="HGPｺﾞｼｯｸM" w:eastAsia="HGPｺﾞｼｯｸM" w:hint="eastAsia"/>
                <w:szCs w:val="21"/>
              </w:rPr>
              <w:t>業務に支障がない範囲で室内の蛍光灯本数を削減する</w:t>
            </w:r>
          </w:p>
        </w:tc>
      </w:tr>
      <w:tr w:rsidR="00D73AB9" w:rsidTr="00451EFE">
        <w:trPr>
          <w:trHeight w:val="397"/>
          <w:jc w:val="center"/>
        </w:trPr>
        <w:tc>
          <w:tcPr>
            <w:tcW w:w="1413" w:type="dxa"/>
            <w:vMerge/>
            <w:vAlign w:val="center"/>
          </w:tcPr>
          <w:p w:rsidR="00D73AB9" w:rsidRDefault="00D73AB9" w:rsidP="00CF1D3A">
            <w:pPr>
              <w:tabs>
                <w:tab w:val="left" w:pos="1035"/>
              </w:tabs>
              <w:jc w:val="center"/>
              <w:rPr>
                <w:rFonts w:ascii="HGPｺﾞｼｯｸM" w:eastAsia="HGPｺﾞｼｯｸM"/>
                <w:szCs w:val="21"/>
              </w:rPr>
            </w:pPr>
          </w:p>
        </w:tc>
        <w:tc>
          <w:tcPr>
            <w:tcW w:w="7081" w:type="dxa"/>
            <w:vAlign w:val="center"/>
          </w:tcPr>
          <w:p w:rsidR="00D73AB9" w:rsidRPr="001A20FA" w:rsidRDefault="00D73AB9" w:rsidP="005E168E">
            <w:pPr>
              <w:tabs>
                <w:tab w:val="left" w:pos="1035"/>
              </w:tabs>
              <w:jc w:val="left"/>
              <w:rPr>
                <w:rFonts w:ascii="HGPｺﾞｼｯｸM" w:eastAsia="HGPｺﾞｼｯｸM"/>
                <w:szCs w:val="21"/>
              </w:rPr>
            </w:pPr>
            <w:r>
              <w:rPr>
                <w:rFonts w:ascii="HGPｺﾞｼｯｸM" w:eastAsia="HGPｺﾞｼｯｸM" w:hint="eastAsia"/>
                <w:szCs w:val="21"/>
              </w:rPr>
              <w:t>蛍光灯の本数を見直し、必要に応じ間引きする</w:t>
            </w:r>
          </w:p>
        </w:tc>
      </w:tr>
      <w:tr w:rsidR="00D73AB9" w:rsidTr="00451EFE">
        <w:trPr>
          <w:trHeight w:val="397"/>
          <w:jc w:val="center"/>
        </w:trPr>
        <w:tc>
          <w:tcPr>
            <w:tcW w:w="1413" w:type="dxa"/>
            <w:vMerge/>
            <w:vAlign w:val="center"/>
          </w:tcPr>
          <w:p w:rsidR="00D73AB9" w:rsidRDefault="00D73AB9" w:rsidP="00CF1D3A">
            <w:pPr>
              <w:tabs>
                <w:tab w:val="left" w:pos="1035"/>
              </w:tabs>
              <w:jc w:val="center"/>
              <w:rPr>
                <w:rFonts w:ascii="HGPｺﾞｼｯｸM" w:eastAsia="HGPｺﾞｼｯｸM"/>
                <w:szCs w:val="21"/>
              </w:rPr>
            </w:pPr>
          </w:p>
        </w:tc>
        <w:tc>
          <w:tcPr>
            <w:tcW w:w="7081" w:type="dxa"/>
            <w:vAlign w:val="center"/>
          </w:tcPr>
          <w:p w:rsidR="00D73AB9" w:rsidRDefault="00D73AB9" w:rsidP="005E168E">
            <w:pPr>
              <w:tabs>
                <w:tab w:val="left" w:pos="1035"/>
              </w:tabs>
              <w:jc w:val="left"/>
              <w:rPr>
                <w:rFonts w:ascii="HGPｺﾞｼｯｸM" w:eastAsia="HGPｺﾞｼｯｸM"/>
                <w:szCs w:val="21"/>
              </w:rPr>
            </w:pPr>
            <w:r w:rsidRPr="001A20FA">
              <w:rPr>
                <w:rFonts w:ascii="HGPｺﾞｼｯｸM" w:eastAsia="HGPｺﾞｼｯｸM" w:hint="eastAsia"/>
                <w:szCs w:val="21"/>
              </w:rPr>
              <w:t>始業時刻までは点灯しない</w:t>
            </w:r>
          </w:p>
        </w:tc>
      </w:tr>
      <w:tr w:rsidR="00D73AB9" w:rsidTr="00451EFE">
        <w:trPr>
          <w:trHeight w:val="397"/>
          <w:jc w:val="center"/>
        </w:trPr>
        <w:tc>
          <w:tcPr>
            <w:tcW w:w="1413" w:type="dxa"/>
            <w:vMerge w:val="restart"/>
            <w:vAlign w:val="center"/>
          </w:tcPr>
          <w:p w:rsidR="00D73AB9" w:rsidRDefault="00D73AB9" w:rsidP="00CF1D3A">
            <w:pPr>
              <w:tabs>
                <w:tab w:val="left" w:pos="1035"/>
              </w:tabs>
              <w:jc w:val="center"/>
              <w:rPr>
                <w:rFonts w:ascii="HGPｺﾞｼｯｸM" w:eastAsia="HGPｺﾞｼｯｸM"/>
                <w:szCs w:val="21"/>
              </w:rPr>
            </w:pPr>
            <w:r>
              <w:rPr>
                <w:rFonts w:ascii="HGPｺﾞｼｯｸM" w:eastAsia="HGPｺﾞｼｯｸM" w:hint="eastAsia"/>
                <w:szCs w:val="21"/>
              </w:rPr>
              <w:lastRenderedPageBreak/>
              <w:t>照明</w:t>
            </w:r>
          </w:p>
        </w:tc>
        <w:tc>
          <w:tcPr>
            <w:tcW w:w="7081" w:type="dxa"/>
            <w:vAlign w:val="center"/>
          </w:tcPr>
          <w:p w:rsidR="00D73AB9" w:rsidRDefault="00D73AB9" w:rsidP="005E168E">
            <w:pPr>
              <w:tabs>
                <w:tab w:val="left" w:pos="1035"/>
              </w:tabs>
              <w:jc w:val="left"/>
              <w:rPr>
                <w:rFonts w:ascii="HGPｺﾞｼｯｸM" w:eastAsia="HGPｺﾞｼｯｸM"/>
                <w:szCs w:val="21"/>
              </w:rPr>
            </w:pPr>
            <w:r w:rsidRPr="001A20FA">
              <w:rPr>
                <w:rFonts w:ascii="HGPｺﾞｼｯｸM" w:eastAsia="HGPｺﾞｼｯｸM" w:hint="eastAsia"/>
                <w:szCs w:val="21"/>
              </w:rPr>
              <w:t>昼休み及び残業時は、必要な箇所以外消灯する</w:t>
            </w:r>
          </w:p>
        </w:tc>
      </w:tr>
      <w:tr w:rsidR="00D73AB9" w:rsidTr="00451EFE">
        <w:trPr>
          <w:trHeight w:val="397"/>
          <w:jc w:val="center"/>
        </w:trPr>
        <w:tc>
          <w:tcPr>
            <w:tcW w:w="1413" w:type="dxa"/>
            <w:vMerge/>
            <w:vAlign w:val="center"/>
          </w:tcPr>
          <w:p w:rsidR="00D73AB9" w:rsidRDefault="00D73AB9" w:rsidP="00CF1D3A">
            <w:pPr>
              <w:tabs>
                <w:tab w:val="left" w:pos="1035"/>
              </w:tabs>
              <w:jc w:val="center"/>
              <w:rPr>
                <w:rFonts w:ascii="HGPｺﾞｼｯｸM" w:eastAsia="HGPｺﾞｼｯｸM"/>
                <w:szCs w:val="21"/>
              </w:rPr>
            </w:pPr>
          </w:p>
        </w:tc>
        <w:tc>
          <w:tcPr>
            <w:tcW w:w="7081" w:type="dxa"/>
            <w:vAlign w:val="center"/>
          </w:tcPr>
          <w:p w:rsidR="00D73AB9" w:rsidRDefault="00D73AB9" w:rsidP="005E168E">
            <w:pPr>
              <w:tabs>
                <w:tab w:val="left" w:pos="1035"/>
              </w:tabs>
              <w:jc w:val="left"/>
              <w:rPr>
                <w:rFonts w:ascii="HGPｺﾞｼｯｸM" w:eastAsia="HGPｺﾞｼｯｸM"/>
                <w:szCs w:val="21"/>
              </w:rPr>
            </w:pPr>
            <w:r>
              <w:rPr>
                <w:rFonts w:ascii="HGPｺﾞｼｯｸM" w:eastAsia="HGPｺﾞｼｯｸM" w:hint="eastAsia"/>
                <w:szCs w:val="21"/>
              </w:rPr>
              <w:t>給湯室やトイレ、倉庫等は消灯し、使用の都度点灯する</w:t>
            </w:r>
          </w:p>
        </w:tc>
      </w:tr>
      <w:tr w:rsidR="00D73AB9" w:rsidTr="00451EFE">
        <w:trPr>
          <w:trHeight w:val="397"/>
          <w:jc w:val="center"/>
        </w:trPr>
        <w:tc>
          <w:tcPr>
            <w:tcW w:w="1413" w:type="dxa"/>
            <w:vMerge/>
            <w:vAlign w:val="center"/>
          </w:tcPr>
          <w:p w:rsidR="00D73AB9" w:rsidRDefault="00D73AB9" w:rsidP="00CF1D3A">
            <w:pPr>
              <w:tabs>
                <w:tab w:val="left" w:pos="1035"/>
              </w:tabs>
              <w:jc w:val="center"/>
              <w:rPr>
                <w:rFonts w:ascii="HGPｺﾞｼｯｸM" w:eastAsia="HGPｺﾞｼｯｸM"/>
                <w:szCs w:val="21"/>
              </w:rPr>
            </w:pPr>
          </w:p>
        </w:tc>
        <w:tc>
          <w:tcPr>
            <w:tcW w:w="7081" w:type="dxa"/>
            <w:vAlign w:val="center"/>
          </w:tcPr>
          <w:p w:rsidR="00D73AB9" w:rsidRDefault="00D73AB9" w:rsidP="005E168E">
            <w:pPr>
              <w:tabs>
                <w:tab w:val="left" w:pos="1035"/>
              </w:tabs>
              <w:jc w:val="left"/>
              <w:rPr>
                <w:rFonts w:ascii="HGPｺﾞｼｯｸM" w:eastAsia="HGPｺﾞｼｯｸM"/>
                <w:szCs w:val="21"/>
              </w:rPr>
            </w:pPr>
            <w:r>
              <w:rPr>
                <w:rFonts w:ascii="HGPｺﾞｼｯｸM" w:eastAsia="HGPｺﾞｼｯｸM" w:hint="eastAsia"/>
                <w:szCs w:val="21"/>
              </w:rPr>
              <w:t>照明効率をあげるため、定期的な清掃を実施する</w:t>
            </w:r>
          </w:p>
        </w:tc>
      </w:tr>
      <w:tr w:rsidR="008D02CF" w:rsidTr="00451EFE">
        <w:trPr>
          <w:trHeight w:val="397"/>
          <w:jc w:val="center"/>
        </w:trPr>
        <w:tc>
          <w:tcPr>
            <w:tcW w:w="1413" w:type="dxa"/>
            <w:vMerge w:val="restart"/>
            <w:vAlign w:val="center"/>
          </w:tcPr>
          <w:p w:rsidR="008D02CF" w:rsidRDefault="00817A76" w:rsidP="00CF1D3A">
            <w:pPr>
              <w:tabs>
                <w:tab w:val="left" w:pos="1035"/>
              </w:tabs>
              <w:jc w:val="center"/>
              <w:rPr>
                <w:rFonts w:ascii="HGPｺﾞｼｯｸM" w:eastAsia="HGPｺﾞｼｯｸM"/>
                <w:szCs w:val="21"/>
              </w:rPr>
            </w:pPr>
            <w:r>
              <w:rPr>
                <w:rFonts w:ascii="HGPｺﾞｼｯｸM" w:eastAsia="HGPｺﾞｼｯｸM" w:hint="eastAsia"/>
                <w:szCs w:val="21"/>
              </w:rPr>
              <w:t>電気</w:t>
            </w:r>
            <w:r w:rsidR="008D02CF">
              <w:rPr>
                <w:rFonts w:ascii="HGPｺﾞｼｯｸM" w:eastAsia="HGPｺﾞｼｯｸM" w:hint="eastAsia"/>
                <w:szCs w:val="21"/>
              </w:rPr>
              <w:t>機器</w:t>
            </w:r>
          </w:p>
        </w:tc>
        <w:tc>
          <w:tcPr>
            <w:tcW w:w="7081" w:type="dxa"/>
            <w:vAlign w:val="center"/>
          </w:tcPr>
          <w:p w:rsidR="008D02CF" w:rsidRDefault="008D02CF" w:rsidP="005E168E">
            <w:pPr>
              <w:tabs>
                <w:tab w:val="left" w:pos="1035"/>
              </w:tabs>
              <w:jc w:val="left"/>
              <w:rPr>
                <w:rFonts w:ascii="HGPｺﾞｼｯｸM" w:eastAsia="HGPｺﾞｼｯｸM"/>
                <w:szCs w:val="21"/>
              </w:rPr>
            </w:pPr>
            <w:r w:rsidRPr="008D02CF">
              <w:rPr>
                <w:rFonts w:ascii="HGPｺﾞｼｯｸM" w:eastAsia="HGPｺﾞｼｯｸM" w:hint="eastAsia"/>
                <w:szCs w:val="21"/>
              </w:rPr>
              <w:t>電気ポットは長時間使用しない場合は電源を切る</w:t>
            </w:r>
          </w:p>
        </w:tc>
      </w:tr>
      <w:tr w:rsidR="008D02CF" w:rsidTr="00451EFE">
        <w:trPr>
          <w:trHeight w:val="397"/>
          <w:jc w:val="center"/>
        </w:trPr>
        <w:tc>
          <w:tcPr>
            <w:tcW w:w="1413" w:type="dxa"/>
            <w:vMerge/>
            <w:vAlign w:val="center"/>
          </w:tcPr>
          <w:p w:rsidR="008D02CF" w:rsidRDefault="008D02CF" w:rsidP="005E168E">
            <w:pPr>
              <w:tabs>
                <w:tab w:val="left" w:pos="1035"/>
              </w:tabs>
              <w:jc w:val="left"/>
              <w:rPr>
                <w:rFonts w:ascii="HGPｺﾞｼｯｸM" w:eastAsia="HGPｺﾞｼｯｸM"/>
                <w:szCs w:val="21"/>
              </w:rPr>
            </w:pPr>
          </w:p>
        </w:tc>
        <w:tc>
          <w:tcPr>
            <w:tcW w:w="7081" w:type="dxa"/>
            <w:vAlign w:val="center"/>
          </w:tcPr>
          <w:p w:rsidR="008D02CF" w:rsidRDefault="008D02CF" w:rsidP="005E168E">
            <w:pPr>
              <w:tabs>
                <w:tab w:val="left" w:pos="1035"/>
              </w:tabs>
              <w:jc w:val="left"/>
              <w:rPr>
                <w:rFonts w:ascii="HGPｺﾞｼｯｸM" w:eastAsia="HGPｺﾞｼｯｸM"/>
                <w:szCs w:val="21"/>
              </w:rPr>
            </w:pPr>
            <w:r w:rsidRPr="008D02CF">
              <w:rPr>
                <w:rFonts w:ascii="HGPｺﾞｼｯｸM" w:eastAsia="HGPｺﾞｼｯｸM" w:hint="eastAsia"/>
                <w:szCs w:val="21"/>
              </w:rPr>
              <w:t>冷蔵庫は詰め込み過ぎないように注意する</w:t>
            </w:r>
          </w:p>
        </w:tc>
      </w:tr>
      <w:tr w:rsidR="00F57E28" w:rsidTr="00451EFE">
        <w:trPr>
          <w:trHeight w:val="397"/>
          <w:jc w:val="center"/>
        </w:trPr>
        <w:tc>
          <w:tcPr>
            <w:tcW w:w="1413" w:type="dxa"/>
            <w:vMerge w:val="restart"/>
            <w:vAlign w:val="center"/>
          </w:tcPr>
          <w:p w:rsidR="00F57E28" w:rsidRDefault="00F57E28" w:rsidP="00587769">
            <w:pPr>
              <w:tabs>
                <w:tab w:val="left" w:pos="1035"/>
              </w:tabs>
              <w:jc w:val="center"/>
              <w:rPr>
                <w:rFonts w:ascii="HGPｺﾞｼｯｸM" w:eastAsia="HGPｺﾞｼｯｸM"/>
                <w:szCs w:val="21"/>
              </w:rPr>
            </w:pPr>
            <w:r>
              <w:rPr>
                <w:rFonts w:ascii="HGPｺﾞｼｯｸM" w:eastAsia="HGPｺﾞｼｯｸM" w:hint="eastAsia"/>
                <w:szCs w:val="21"/>
              </w:rPr>
              <w:t>公用車</w:t>
            </w:r>
          </w:p>
        </w:tc>
        <w:tc>
          <w:tcPr>
            <w:tcW w:w="7081" w:type="dxa"/>
            <w:vAlign w:val="center"/>
          </w:tcPr>
          <w:p w:rsidR="00F57E28" w:rsidRDefault="00F57E28" w:rsidP="005E168E">
            <w:pPr>
              <w:tabs>
                <w:tab w:val="left" w:pos="1035"/>
              </w:tabs>
              <w:jc w:val="left"/>
              <w:rPr>
                <w:rFonts w:ascii="HGPｺﾞｼｯｸM" w:eastAsia="HGPｺﾞｼｯｸM"/>
                <w:szCs w:val="21"/>
              </w:rPr>
            </w:pPr>
            <w:r>
              <w:rPr>
                <w:rFonts w:ascii="HGPｺﾞｼｯｸM" w:eastAsia="HGPｺﾞｼｯｸM" w:hint="eastAsia"/>
                <w:szCs w:val="21"/>
              </w:rPr>
              <w:t>アイドリングストップを徹底する</w:t>
            </w:r>
          </w:p>
        </w:tc>
      </w:tr>
      <w:tr w:rsidR="00F57E28" w:rsidTr="00451EFE">
        <w:trPr>
          <w:trHeight w:val="397"/>
          <w:jc w:val="center"/>
        </w:trPr>
        <w:tc>
          <w:tcPr>
            <w:tcW w:w="1413" w:type="dxa"/>
            <w:vMerge/>
          </w:tcPr>
          <w:p w:rsidR="00F57E28" w:rsidRDefault="00F57E28" w:rsidP="005E168E">
            <w:pPr>
              <w:tabs>
                <w:tab w:val="left" w:pos="1035"/>
              </w:tabs>
              <w:jc w:val="left"/>
              <w:rPr>
                <w:rFonts w:ascii="HGPｺﾞｼｯｸM" w:eastAsia="HGPｺﾞｼｯｸM"/>
                <w:szCs w:val="21"/>
              </w:rPr>
            </w:pPr>
          </w:p>
        </w:tc>
        <w:tc>
          <w:tcPr>
            <w:tcW w:w="7081" w:type="dxa"/>
            <w:vAlign w:val="center"/>
          </w:tcPr>
          <w:p w:rsidR="00F57E28" w:rsidRDefault="00F57E28" w:rsidP="005E168E">
            <w:pPr>
              <w:tabs>
                <w:tab w:val="left" w:pos="1035"/>
              </w:tabs>
              <w:jc w:val="left"/>
              <w:rPr>
                <w:rFonts w:ascii="HGPｺﾞｼｯｸM" w:eastAsia="HGPｺﾞｼｯｸM"/>
                <w:szCs w:val="21"/>
              </w:rPr>
            </w:pPr>
            <w:r>
              <w:rPr>
                <w:rFonts w:ascii="HGPｺﾞｼｯｸM" w:eastAsia="HGPｺﾞｼｯｸM" w:hint="eastAsia"/>
                <w:szCs w:val="21"/>
              </w:rPr>
              <w:t>急発進、急加速を自粛し、エコドライブを推進する</w:t>
            </w:r>
          </w:p>
        </w:tc>
      </w:tr>
      <w:tr w:rsidR="00F57E28" w:rsidTr="00451EFE">
        <w:trPr>
          <w:trHeight w:val="397"/>
          <w:jc w:val="center"/>
        </w:trPr>
        <w:tc>
          <w:tcPr>
            <w:tcW w:w="1413" w:type="dxa"/>
            <w:vMerge/>
          </w:tcPr>
          <w:p w:rsidR="00F57E28" w:rsidRDefault="00F57E28" w:rsidP="005E168E">
            <w:pPr>
              <w:tabs>
                <w:tab w:val="left" w:pos="1035"/>
              </w:tabs>
              <w:jc w:val="left"/>
              <w:rPr>
                <w:rFonts w:ascii="HGPｺﾞｼｯｸM" w:eastAsia="HGPｺﾞｼｯｸM"/>
                <w:szCs w:val="21"/>
              </w:rPr>
            </w:pPr>
          </w:p>
        </w:tc>
        <w:tc>
          <w:tcPr>
            <w:tcW w:w="7081" w:type="dxa"/>
            <w:vAlign w:val="center"/>
          </w:tcPr>
          <w:p w:rsidR="00F57E28" w:rsidRDefault="00F57E28" w:rsidP="005E168E">
            <w:pPr>
              <w:tabs>
                <w:tab w:val="left" w:pos="1035"/>
              </w:tabs>
              <w:jc w:val="left"/>
              <w:rPr>
                <w:rFonts w:ascii="HGPｺﾞｼｯｸM" w:eastAsia="HGPｺﾞｼｯｸM"/>
                <w:szCs w:val="21"/>
              </w:rPr>
            </w:pPr>
            <w:r>
              <w:rPr>
                <w:rFonts w:ascii="HGPｺﾞｼｯｸM" w:eastAsia="HGPｺﾞｼｯｸM" w:hint="eastAsia"/>
                <w:szCs w:val="21"/>
              </w:rPr>
              <w:t>低公害車や低燃費車を優先的に利用する</w:t>
            </w:r>
          </w:p>
        </w:tc>
      </w:tr>
      <w:tr w:rsidR="00F57E28" w:rsidTr="00451EFE">
        <w:trPr>
          <w:trHeight w:val="397"/>
          <w:jc w:val="center"/>
        </w:trPr>
        <w:tc>
          <w:tcPr>
            <w:tcW w:w="1413" w:type="dxa"/>
            <w:vMerge/>
          </w:tcPr>
          <w:p w:rsidR="00F57E28" w:rsidRDefault="00F57E28" w:rsidP="005E168E">
            <w:pPr>
              <w:tabs>
                <w:tab w:val="left" w:pos="1035"/>
              </w:tabs>
              <w:jc w:val="left"/>
              <w:rPr>
                <w:rFonts w:ascii="HGPｺﾞｼｯｸM" w:eastAsia="HGPｺﾞｼｯｸM"/>
                <w:szCs w:val="21"/>
              </w:rPr>
            </w:pPr>
          </w:p>
        </w:tc>
        <w:tc>
          <w:tcPr>
            <w:tcW w:w="7081" w:type="dxa"/>
            <w:vAlign w:val="center"/>
          </w:tcPr>
          <w:p w:rsidR="00F57E28" w:rsidRPr="00663FA1" w:rsidRDefault="00F57E28" w:rsidP="005E168E">
            <w:pPr>
              <w:tabs>
                <w:tab w:val="left" w:pos="1035"/>
              </w:tabs>
              <w:jc w:val="left"/>
              <w:rPr>
                <w:rFonts w:ascii="HGPｺﾞｼｯｸM" w:eastAsia="HGPｺﾞｼｯｸM"/>
                <w:szCs w:val="21"/>
              </w:rPr>
            </w:pPr>
            <w:r>
              <w:rPr>
                <w:rFonts w:ascii="HGPｺﾞｼｯｸM" w:eastAsia="HGPｺﾞｼｯｸM" w:hint="eastAsia"/>
                <w:szCs w:val="21"/>
              </w:rPr>
              <w:t>タイヤの空気圧の調節等、定期的な点検・整備を行う</w:t>
            </w:r>
          </w:p>
        </w:tc>
      </w:tr>
      <w:tr w:rsidR="00F57E28" w:rsidTr="00451EFE">
        <w:trPr>
          <w:trHeight w:val="397"/>
          <w:jc w:val="center"/>
        </w:trPr>
        <w:tc>
          <w:tcPr>
            <w:tcW w:w="1413" w:type="dxa"/>
            <w:vMerge/>
          </w:tcPr>
          <w:p w:rsidR="00F57E28" w:rsidRDefault="00F57E28" w:rsidP="005E168E">
            <w:pPr>
              <w:tabs>
                <w:tab w:val="left" w:pos="1035"/>
              </w:tabs>
              <w:jc w:val="left"/>
              <w:rPr>
                <w:rFonts w:ascii="HGPｺﾞｼｯｸM" w:eastAsia="HGPｺﾞｼｯｸM"/>
                <w:szCs w:val="21"/>
              </w:rPr>
            </w:pPr>
          </w:p>
        </w:tc>
        <w:tc>
          <w:tcPr>
            <w:tcW w:w="7081" w:type="dxa"/>
            <w:vAlign w:val="center"/>
          </w:tcPr>
          <w:p w:rsidR="00F57E28" w:rsidRDefault="00F57E28" w:rsidP="005E168E">
            <w:pPr>
              <w:tabs>
                <w:tab w:val="left" w:pos="1035"/>
              </w:tabs>
              <w:jc w:val="left"/>
              <w:rPr>
                <w:rFonts w:ascii="HGPｺﾞｼｯｸM" w:eastAsia="HGPｺﾞｼｯｸM"/>
                <w:szCs w:val="21"/>
              </w:rPr>
            </w:pPr>
            <w:r>
              <w:rPr>
                <w:rFonts w:ascii="HGPｺﾞｼｯｸM" w:eastAsia="HGPｺﾞｼｯｸM" w:hint="eastAsia"/>
                <w:szCs w:val="21"/>
              </w:rPr>
              <w:t>カーエアコンの使用を控えめにする</w:t>
            </w:r>
          </w:p>
        </w:tc>
      </w:tr>
    </w:tbl>
    <w:p w:rsidR="004D67C6" w:rsidRDefault="004D67C6" w:rsidP="007475CB">
      <w:pPr>
        <w:tabs>
          <w:tab w:val="left" w:pos="1035"/>
        </w:tabs>
        <w:jc w:val="left"/>
        <w:rPr>
          <w:rFonts w:ascii="HGPｺﾞｼｯｸM" w:eastAsia="HGPｺﾞｼｯｸM"/>
          <w:szCs w:val="21"/>
        </w:rPr>
      </w:pPr>
    </w:p>
    <w:p w:rsidR="00663FA1" w:rsidRDefault="00602D78" w:rsidP="007475CB">
      <w:pPr>
        <w:tabs>
          <w:tab w:val="left" w:pos="1035"/>
        </w:tabs>
        <w:jc w:val="left"/>
        <w:rPr>
          <w:rFonts w:ascii="HGPｺﾞｼｯｸM" w:eastAsia="HGPｺﾞｼｯｸM"/>
          <w:szCs w:val="21"/>
        </w:rPr>
      </w:pPr>
      <w:r>
        <w:rPr>
          <w:rFonts w:ascii="HGPｺﾞｼｯｸM" w:eastAsia="HGPｺﾞｼｯｸM" w:hint="eastAsia"/>
          <w:szCs w:val="21"/>
        </w:rPr>
        <w:t>省資源の推進</w:t>
      </w:r>
    </w:p>
    <w:tbl>
      <w:tblPr>
        <w:tblStyle w:val="a5"/>
        <w:tblW w:w="8500" w:type="dxa"/>
        <w:tblLook w:val="04A0" w:firstRow="1" w:lastRow="0" w:firstColumn="1" w:lastColumn="0" w:noHBand="0" w:noVBand="1"/>
      </w:tblPr>
      <w:tblGrid>
        <w:gridCol w:w="1555"/>
        <w:gridCol w:w="6945"/>
      </w:tblGrid>
      <w:tr w:rsidR="005464A3" w:rsidTr="00451EFE">
        <w:trPr>
          <w:trHeight w:val="397"/>
        </w:trPr>
        <w:tc>
          <w:tcPr>
            <w:tcW w:w="1555" w:type="dxa"/>
            <w:vMerge w:val="restart"/>
            <w:vAlign w:val="center"/>
          </w:tcPr>
          <w:p w:rsidR="005464A3" w:rsidRDefault="005464A3" w:rsidP="006039AF">
            <w:pPr>
              <w:tabs>
                <w:tab w:val="left" w:pos="1035"/>
              </w:tabs>
              <w:jc w:val="center"/>
              <w:rPr>
                <w:rFonts w:ascii="HGPｺﾞｼｯｸM" w:eastAsia="HGPｺﾞｼｯｸM"/>
                <w:szCs w:val="21"/>
              </w:rPr>
            </w:pPr>
            <w:r>
              <w:rPr>
                <w:rFonts w:ascii="HGPｺﾞｼｯｸM" w:eastAsia="HGPｺﾞｼｯｸM" w:hint="eastAsia"/>
                <w:szCs w:val="21"/>
              </w:rPr>
              <w:t>紙の使用</w:t>
            </w:r>
          </w:p>
        </w:tc>
        <w:tc>
          <w:tcPr>
            <w:tcW w:w="6945" w:type="dxa"/>
            <w:vAlign w:val="center"/>
          </w:tcPr>
          <w:p w:rsidR="005464A3" w:rsidRDefault="005464A3" w:rsidP="00D13472">
            <w:pPr>
              <w:tabs>
                <w:tab w:val="left" w:pos="1035"/>
              </w:tabs>
              <w:ind w:rightChars="-124" w:right="-260"/>
              <w:jc w:val="left"/>
              <w:rPr>
                <w:rFonts w:ascii="HGPｺﾞｼｯｸM" w:eastAsia="HGPｺﾞｼｯｸM"/>
                <w:szCs w:val="21"/>
              </w:rPr>
            </w:pPr>
            <w:r w:rsidRPr="00663FA1">
              <w:rPr>
                <w:rFonts w:ascii="HGPｺﾞｼｯｸM" w:eastAsia="HGPｺﾞｼｯｸM" w:hint="eastAsia"/>
                <w:szCs w:val="21"/>
              </w:rPr>
              <w:t>内部打合せ資料やメモ用紙などに裏面コピーを利用する</w:t>
            </w:r>
          </w:p>
        </w:tc>
      </w:tr>
      <w:tr w:rsidR="005464A3" w:rsidTr="00451EFE">
        <w:trPr>
          <w:trHeight w:val="397"/>
        </w:trPr>
        <w:tc>
          <w:tcPr>
            <w:tcW w:w="1555" w:type="dxa"/>
            <w:vMerge/>
            <w:vAlign w:val="center"/>
          </w:tcPr>
          <w:p w:rsidR="005464A3" w:rsidRDefault="005464A3" w:rsidP="00602D78">
            <w:pPr>
              <w:tabs>
                <w:tab w:val="left" w:pos="1035"/>
              </w:tabs>
              <w:jc w:val="left"/>
              <w:rPr>
                <w:rFonts w:ascii="HGPｺﾞｼｯｸM" w:eastAsia="HGPｺﾞｼｯｸM"/>
                <w:szCs w:val="21"/>
              </w:rPr>
            </w:pPr>
          </w:p>
        </w:tc>
        <w:tc>
          <w:tcPr>
            <w:tcW w:w="6945" w:type="dxa"/>
            <w:vAlign w:val="center"/>
          </w:tcPr>
          <w:p w:rsidR="005464A3" w:rsidRDefault="005464A3" w:rsidP="00602D78">
            <w:pPr>
              <w:tabs>
                <w:tab w:val="left" w:pos="1035"/>
              </w:tabs>
              <w:jc w:val="left"/>
              <w:rPr>
                <w:rFonts w:ascii="HGPｺﾞｼｯｸM" w:eastAsia="HGPｺﾞｼｯｸM"/>
                <w:szCs w:val="21"/>
              </w:rPr>
            </w:pPr>
            <w:r w:rsidRPr="00663FA1">
              <w:rPr>
                <w:rFonts w:ascii="HGPｺﾞｼｯｸM" w:eastAsia="HGPｺﾞｼｯｸM" w:hint="eastAsia"/>
                <w:szCs w:val="21"/>
              </w:rPr>
              <w:t>両面印刷など印刷枚数の削減に努める</w:t>
            </w:r>
          </w:p>
        </w:tc>
      </w:tr>
      <w:tr w:rsidR="005464A3" w:rsidTr="00451EFE">
        <w:trPr>
          <w:trHeight w:val="397"/>
        </w:trPr>
        <w:tc>
          <w:tcPr>
            <w:tcW w:w="1555" w:type="dxa"/>
            <w:vMerge/>
            <w:vAlign w:val="center"/>
          </w:tcPr>
          <w:p w:rsidR="005464A3" w:rsidRDefault="005464A3" w:rsidP="00602D78">
            <w:pPr>
              <w:tabs>
                <w:tab w:val="left" w:pos="1035"/>
              </w:tabs>
              <w:jc w:val="left"/>
              <w:rPr>
                <w:rFonts w:ascii="HGPｺﾞｼｯｸM" w:eastAsia="HGPｺﾞｼｯｸM"/>
                <w:szCs w:val="21"/>
              </w:rPr>
            </w:pPr>
          </w:p>
        </w:tc>
        <w:tc>
          <w:tcPr>
            <w:tcW w:w="6945" w:type="dxa"/>
            <w:vAlign w:val="center"/>
          </w:tcPr>
          <w:p w:rsidR="005464A3" w:rsidRPr="00663FA1" w:rsidRDefault="005464A3" w:rsidP="00602D78">
            <w:pPr>
              <w:tabs>
                <w:tab w:val="left" w:pos="1035"/>
              </w:tabs>
              <w:jc w:val="left"/>
              <w:rPr>
                <w:rFonts w:ascii="HGPｺﾞｼｯｸM" w:eastAsia="HGPｺﾞｼｯｸM"/>
                <w:szCs w:val="21"/>
              </w:rPr>
            </w:pPr>
            <w:r>
              <w:rPr>
                <w:rFonts w:ascii="HGPｺﾞｼｯｸM" w:eastAsia="HGPｺﾞｼｯｸM" w:hint="eastAsia"/>
                <w:szCs w:val="21"/>
              </w:rPr>
              <w:t>回覧、掲示板の活用に努め、庁内情報システムを有効利用する</w:t>
            </w:r>
          </w:p>
        </w:tc>
      </w:tr>
      <w:tr w:rsidR="005464A3" w:rsidTr="00451EFE">
        <w:trPr>
          <w:trHeight w:val="397"/>
        </w:trPr>
        <w:tc>
          <w:tcPr>
            <w:tcW w:w="1555" w:type="dxa"/>
            <w:vMerge/>
            <w:vAlign w:val="center"/>
          </w:tcPr>
          <w:p w:rsidR="005464A3" w:rsidRDefault="005464A3" w:rsidP="00602D78">
            <w:pPr>
              <w:tabs>
                <w:tab w:val="left" w:pos="1035"/>
              </w:tabs>
              <w:jc w:val="left"/>
              <w:rPr>
                <w:rFonts w:ascii="HGPｺﾞｼｯｸM" w:eastAsia="HGPｺﾞｼｯｸM"/>
                <w:szCs w:val="21"/>
              </w:rPr>
            </w:pPr>
          </w:p>
        </w:tc>
        <w:tc>
          <w:tcPr>
            <w:tcW w:w="6945" w:type="dxa"/>
            <w:vAlign w:val="center"/>
          </w:tcPr>
          <w:p w:rsidR="005464A3" w:rsidRDefault="005464A3" w:rsidP="00602D78">
            <w:pPr>
              <w:tabs>
                <w:tab w:val="left" w:pos="1035"/>
              </w:tabs>
              <w:jc w:val="left"/>
              <w:rPr>
                <w:rFonts w:ascii="HGPｺﾞｼｯｸM" w:eastAsia="HGPｺﾞｼｯｸM"/>
                <w:szCs w:val="21"/>
              </w:rPr>
            </w:pPr>
            <w:r>
              <w:rPr>
                <w:rFonts w:ascii="HGPｺﾞｼｯｸM" w:eastAsia="HGPｺﾞｼｯｸM" w:hint="eastAsia"/>
                <w:szCs w:val="21"/>
              </w:rPr>
              <w:t>パソコンの印刷プレビュー等を利用し、試し刷りや無駄な印刷をなくす</w:t>
            </w:r>
          </w:p>
        </w:tc>
      </w:tr>
      <w:tr w:rsidR="005464A3" w:rsidTr="00451EFE">
        <w:trPr>
          <w:trHeight w:val="397"/>
        </w:trPr>
        <w:tc>
          <w:tcPr>
            <w:tcW w:w="1555" w:type="dxa"/>
            <w:vMerge/>
            <w:vAlign w:val="center"/>
          </w:tcPr>
          <w:p w:rsidR="005464A3" w:rsidRDefault="005464A3" w:rsidP="00602D78">
            <w:pPr>
              <w:tabs>
                <w:tab w:val="left" w:pos="1035"/>
              </w:tabs>
              <w:jc w:val="left"/>
              <w:rPr>
                <w:rFonts w:ascii="HGPｺﾞｼｯｸM" w:eastAsia="HGPｺﾞｼｯｸM"/>
                <w:szCs w:val="21"/>
              </w:rPr>
            </w:pPr>
          </w:p>
        </w:tc>
        <w:tc>
          <w:tcPr>
            <w:tcW w:w="6945" w:type="dxa"/>
            <w:vAlign w:val="center"/>
          </w:tcPr>
          <w:p w:rsidR="005464A3" w:rsidRDefault="005464A3" w:rsidP="00602D78">
            <w:pPr>
              <w:tabs>
                <w:tab w:val="left" w:pos="1035"/>
              </w:tabs>
              <w:jc w:val="left"/>
              <w:rPr>
                <w:rFonts w:ascii="HGPｺﾞｼｯｸM" w:eastAsia="HGPｺﾞｼｯｸM"/>
                <w:szCs w:val="21"/>
              </w:rPr>
            </w:pPr>
            <w:r>
              <w:rPr>
                <w:rFonts w:ascii="HGPｺﾞｼｯｸM" w:eastAsia="HGPｺﾞｼｯｸM" w:hint="eastAsia"/>
                <w:szCs w:val="21"/>
              </w:rPr>
              <w:t>印刷物は部数の適正化に努める</w:t>
            </w:r>
          </w:p>
        </w:tc>
      </w:tr>
      <w:tr w:rsidR="005464A3" w:rsidTr="00451EFE">
        <w:trPr>
          <w:trHeight w:val="397"/>
        </w:trPr>
        <w:tc>
          <w:tcPr>
            <w:tcW w:w="1555" w:type="dxa"/>
            <w:vMerge w:val="restart"/>
            <w:vAlign w:val="center"/>
          </w:tcPr>
          <w:p w:rsidR="005464A3" w:rsidRDefault="005464A3" w:rsidP="006039AF">
            <w:pPr>
              <w:tabs>
                <w:tab w:val="left" w:pos="1035"/>
              </w:tabs>
              <w:jc w:val="center"/>
              <w:rPr>
                <w:rFonts w:ascii="HGPｺﾞｼｯｸM" w:eastAsia="HGPｺﾞｼｯｸM"/>
                <w:szCs w:val="21"/>
              </w:rPr>
            </w:pPr>
            <w:r>
              <w:rPr>
                <w:rFonts w:ascii="HGPｺﾞｼｯｸM" w:eastAsia="HGPｺﾞｼｯｸM" w:hint="eastAsia"/>
                <w:szCs w:val="21"/>
              </w:rPr>
              <w:t>水の使用</w:t>
            </w:r>
          </w:p>
        </w:tc>
        <w:tc>
          <w:tcPr>
            <w:tcW w:w="6945" w:type="dxa"/>
            <w:vAlign w:val="center"/>
          </w:tcPr>
          <w:p w:rsidR="005464A3" w:rsidRDefault="005464A3" w:rsidP="007475CB">
            <w:pPr>
              <w:tabs>
                <w:tab w:val="left" w:pos="1035"/>
              </w:tabs>
              <w:jc w:val="left"/>
              <w:rPr>
                <w:rFonts w:ascii="HGPｺﾞｼｯｸM" w:eastAsia="HGPｺﾞｼｯｸM"/>
                <w:szCs w:val="21"/>
              </w:rPr>
            </w:pPr>
            <w:r w:rsidRPr="00602D78">
              <w:rPr>
                <w:rFonts w:ascii="HGPｺﾞｼｯｸM" w:eastAsia="HGPｺﾞｼｯｸM" w:hint="eastAsia"/>
                <w:szCs w:val="21"/>
              </w:rPr>
              <w:t>水を無駄に流さないなど、日常的な節水に取り組む</w:t>
            </w:r>
          </w:p>
        </w:tc>
      </w:tr>
      <w:tr w:rsidR="005464A3" w:rsidTr="00451EFE">
        <w:trPr>
          <w:trHeight w:val="397"/>
        </w:trPr>
        <w:tc>
          <w:tcPr>
            <w:tcW w:w="1555" w:type="dxa"/>
            <w:vMerge/>
            <w:vAlign w:val="center"/>
          </w:tcPr>
          <w:p w:rsidR="005464A3" w:rsidRDefault="005464A3" w:rsidP="006039AF">
            <w:pPr>
              <w:tabs>
                <w:tab w:val="left" w:pos="1035"/>
              </w:tabs>
              <w:jc w:val="center"/>
              <w:rPr>
                <w:rFonts w:ascii="HGPｺﾞｼｯｸM" w:eastAsia="HGPｺﾞｼｯｸM"/>
                <w:szCs w:val="21"/>
              </w:rPr>
            </w:pPr>
          </w:p>
        </w:tc>
        <w:tc>
          <w:tcPr>
            <w:tcW w:w="6945" w:type="dxa"/>
            <w:vAlign w:val="center"/>
          </w:tcPr>
          <w:p w:rsidR="005464A3" w:rsidRPr="00602D78" w:rsidRDefault="005464A3" w:rsidP="007607BD">
            <w:pPr>
              <w:tabs>
                <w:tab w:val="left" w:pos="1035"/>
              </w:tabs>
              <w:jc w:val="left"/>
              <w:rPr>
                <w:rFonts w:ascii="HGPｺﾞｼｯｸM" w:eastAsia="HGPｺﾞｼｯｸM"/>
                <w:szCs w:val="21"/>
              </w:rPr>
            </w:pPr>
            <w:r w:rsidRPr="007607BD">
              <w:rPr>
                <w:rFonts w:ascii="HGPｺﾞｼｯｸM" w:eastAsia="HGPｺﾞｼｯｸM" w:hint="eastAsia"/>
                <w:szCs w:val="21"/>
              </w:rPr>
              <w:t>手洗いやトイレ使用等における節水を徹底する</w:t>
            </w:r>
          </w:p>
        </w:tc>
      </w:tr>
      <w:tr w:rsidR="005464A3" w:rsidTr="00451EFE">
        <w:trPr>
          <w:trHeight w:val="397"/>
        </w:trPr>
        <w:tc>
          <w:tcPr>
            <w:tcW w:w="1555" w:type="dxa"/>
            <w:vMerge/>
            <w:vAlign w:val="center"/>
          </w:tcPr>
          <w:p w:rsidR="005464A3" w:rsidRDefault="005464A3" w:rsidP="006039AF">
            <w:pPr>
              <w:tabs>
                <w:tab w:val="left" w:pos="1035"/>
              </w:tabs>
              <w:jc w:val="center"/>
              <w:rPr>
                <w:rFonts w:ascii="HGPｺﾞｼｯｸM" w:eastAsia="HGPｺﾞｼｯｸM"/>
                <w:szCs w:val="21"/>
              </w:rPr>
            </w:pPr>
          </w:p>
        </w:tc>
        <w:tc>
          <w:tcPr>
            <w:tcW w:w="6945" w:type="dxa"/>
            <w:vAlign w:val="center"/>
          </w:tcPr>
          <w:p w:rsidR="005464A3" w:rsidRPr="00602D78"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公用車の洗車回数の適正化を推進する</w:t>
            </w:r>
          </w:p>
        </w:tc>
      </w:tr>
      <w:tr w:rsidR="005464A3" w:rsidTr="00451EFE">
        <w:trPr>
          <w:trHeight w:val="397"/>
        </w:trPr>
        <w:tc>
          <w:tcPr>
            <w:tcW w:w="1555" w:type="dxa"/>
            <w:vMerge w:val="restart"/>
            <w:vAlign w:val="center"/>
          </w:tcPr>
          <w:p w:rsidR="005464A3" w:rsidRDefault="005464A3" w:rsidP="006039AF">
            <w:pPr>
              <w:tabs>
                <w:tab w:val="left" w:pos="1035"/>
              </w:tabs>
              <w:jc w:val="center"/>
              <w:rPr>
                <w:rFonts w:ascii="HGPｺﾞｼｯｸM" w:eastAsia="HGPｺﾞｼｯｸM"/>
                <w:szCs w:val="21"/>
              </w:rPr>
            </w:pPr>
            <w:r>
              <w:rPr>
                <w:rFonts w:ascii="HGPｺﾞｼｯｸM" w:eastAsia="HGPｺﾞｼｯｸM" w:hint="eastAsia"/>
                <w:szCs w:val="21"/>
              </w:rPr>
              <w:t>物品の購入</w:t>
            </w:r>
          </w:p>
        </w:tc>
        <w:tc>
          <w:tcPr>
            <w:tcW w:w="6945" w:type="dxa"/>
            <w:vAlign w:val="center"/>
          </w:tcPr>
          <w:p w:rsidR="005464A3"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グリーン購入を推進する※１</w:t>
            </w:r>
          </w:p>
        </w:tc>
      </w:tr>
      <w:tr w:rsidR="005464A3" w:rsidTr="00451EFE">
        <w:trPr>
          <w:trHeight w:val="397"/>
        </w:trPr>
        <w:tc>
          <w:tcPr>
            <w:tcW w:w="1555" w:type="dxa"/>
            <w:vMerge/>
            <w:vAlign w:val="center"/>
          </w:tcPr>
          <w:p w:rsidR="005464A3" w:rsidRDefault="005464A3" w:rsidP="007475CB">
            <w:pPr>
              <w:tabs>
                <w:tab w:val="left" w:pos="1035"/>
              </w:tabs>
              <w:jc w:val="left"/>
              <w:rPr>
                <w:rFonts w:ascii="HGPｺﾞｼｯｸM" w:eastAsia="HGPｺﾞｼｯｸM"/>
                <w:szCs w:val="21"/>
              </w:rPr>
            </w:pPr>
          </w:p>
        </w:tc>
        <w:tc>
          <w:tcPr>
            <w:tcW w:w="6945" w:type="dxa"/>
            <w:vAlign w:val="center"/>
          </w:tcPr>
          <w:p w:rsidR="005464A3"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備品・事務用品等は修繕利用に努め、使用期間の長期化を図る</w:t>
            </w:r>
          </w:p>
        </w:tc>
      </w:tr>
      <w:tr w:rsidR="005464A3" w:rsidTr="00451EFE">
        <w:trPr>
          <w:trHeight w:val="397"/>
        </w:trPr>
        <w:tc>
          <w:tcPr>
            <w:tcW w:w="1555" w:type="dxa"/>
            <w:vMerge/>
            <w:vAlign w:val="center"/>
          </w:tcPr>
          <w:p w:rsidR="005464A3" w:rsidRDefault="005464A3" w:rsidP="007475CB">
            <w:pPr>
              <w:tabs>
                <w:tab w:val="left" w:pos="1035"/>
              </w:tabs>
              <w:jc w:val="left"/>
              <w:rPr>
                <w:rFonts w:ascii="HGPｺﾞｼｯｸM" w:eastAsia="HGPｺﾞｼｯｸM"/>
                <w:szCs w:val="21"/>
              </w:rPr>
            </w:pPr>
          </w:p>
        </w:tc>
        <w:tc>
          <w:tcPr>
            <w:tcW w:w="6945" w:type="dxa"/>
            <w:vAlign w:val="center"/>
          </w:tcPr>
          <w:p w:rsidR="005464A3"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詰替え可能な製品の選択に努める</w:t>
            </w:r>
          </w:p>
        </w:tc>
      </w:tr>
      <w:tr w:rsidR="005464A3" w:rsidTr="00451EFE">
        <w:trPr>
          <w:trHeight w:val="397"/>
        </w:trPr>
        <w:tc>
          <w:tcPr>
            <w:tcW w:w="1555" w:type="dxa"/>
            <w:vMerge w:val="restart"/>
            <w:vAlign w:val="center"/>
          </w:tcPr>
          <w:p w:rsidR="005464A3" w:rsidRDefault="005464A3" w:rsidP="006039AF">
            <w:pPr>
              <w:tabs>
                <w:tab w:val="left" w:pos="1035"/>
              </w:tabs>
              <w:jc w:val="center"/>
              <w:rPr>
                <w:rFonts w:ascii="HGPｺﾞｼｯｸM" w:eastAsia="HGPｺﾞｼｯｸM"/>
                <w:szCs w:val="21"/>
              </w:rPr>
            </w:pPr>
            <w:r>
              <w:rPr>
                <w:rFonts w:ascii="HGPｺﾞｼｯｸM" w:eastAsia="HGPｺﾞｼｯｸM" w:hint="eastAsia"/>
                <w:szCs w:val="21"/>
              </w:rPr>
              <w:t>リサイクル</w:t>
            </w:r>
          </w:p>
        </w:tc>
        <w:tc>
          <w:tcPr>
            <w:tcW w:w="6945" w:type="dxa"/>
            <w:vAlign w:val="center"/>
          </w:tcPr>
          <w:p w:rsidR="005464A3"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ファイル・使用済み封筒等の再使用に努める</w:t>
            </w:r>
          </w:p>
        </w:tc>
      </w:tr>
      <w:tr w:rsidR="005464A3" w:rsidTr="00451EFE">
        <w:trPr>
          <w:trHeight w:val="397"/>
        </w:trPr>
        <w:tc>
          <w:tcPr>
            <w:tcW w:w="1555" w:type="dxa"/>
            <w:vMerge/>
            <w:vAlign w:val="center"/>
          </w:tcPr>
          <w:p w:rsidR="005464A3" w:rsidRDefault="005464A3" w:rsidP="007475CB">
            <w:pPr>
              <w:tabs>
                <w:tab w:val="left" w:pos="1035"/>
              </w:tabs>
              <w:jc w:val="left"/>
              <w:rPr>
                <w:rFonts w:ascii="HGPｺﾞｼｯｸM" w:eastAsia="HGPｺﾞｼｯｸM"/>
                <w:szCs w:val="21"/>
              </w:rPr>
            </w:pPr>
          </w:p>
        </w:tc>
        <w:tc>
          <w:tcPr>
            <w:tcW w:w="6945" w:type="dxa"/>
            <w:vAlign w:val="center"/>
          </w:tcPr>
          <w:p w:rsidR="005464A3"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古紙や缶・ビン・ペットボトルなど、分別、リサイクルを徹底する</w:t>
            </w:r>
          </w:p>
        </w:tc>
      </w:tr>
      <w:tr w:rsidR="005464A3" w:rsidTr="00451EFE">
        <w:trPr>
          <w:trHeight w:val="397"/>
        </w:trPr>
        <w:tc>
          <w:tcPr>
            <w:tcW w:w="1555" w:type="dxa"/>
            <w:vMerge/>
            <w:vAlign w:val="center"/>
          </w:tcPr>
          <w:p w:rsidR="005464A3" w:rsidRDefault="005464A3" w:rsidP="007475CB">
            <w:pPr>
              <w:tabs>
                <w:tab w:val="left" w:pos="1035"/>
              </w:tabs>
              <w:jc w:val="left"/>
              <w:rPr>
                <w:rFonts w:ascii="HGPｺﾞｼｯｸM" w:eastAsia="HGPｺﾞｼｯｸM"/>
                <w:szCs w:val="21"/>
              </w:rPr>
            </w:pPr>
          </w:p>
        </w:tc>
        <w:tc>
          <w:tcPr>
            <w:tcW w:w="6945" w:type="dxa"/>
            <w:vAlign w:val="center"/>
          </w:tcPr>
          <w:p w:rsidR="005464A3"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繰り返し使用できるマイボトルを持参する</w:t>
            </w:r>
          </w:p>
        </w:tc>
      </w:tr>
      <w:tr w:rsidR="00D13472" w:rsidTr="00451EFE">
        <w:trPr>
          <w:trHeight w:val="397"/>
        </w:trPr>
        <w:tc>
          <w:tcPr>
            <w:tcW w:w="1555" w:type="dxa"/>
            <w:vAlign w:val="center"/>
          </w:tcPr>
          <w:p w:rsidR="00D13472" w:rsidRDefault="00D13472" w:rsidP="00D13472">
            <w:pPr>
              <w:tabs>
                <w:tab w:val="left" w:pos="1035"/>
              </w:tabs>
              <w:ind w:rightChars="-256" w:right="-538"/>
              <w:jc w:val="left"/>
              <w:rPr>
                <w:rFonts w:ascii="HGPｺﾞｼｯｸM" w:eastAsia="HGPｺﾞｼｯｸM"/>
                <w:szCs w:val="21"/>
              </w:rPr>
            </w:pPr>
            <w:r>
              <w:rPr>
                <w:rFonts w:ascii="HGPｺﾞｼｯｸM" w:eastAsia="HGPｺﾞｼｯｸM" w:hint="eastAsia"/>
                <w:szCs w:val="21"/>
              </w:rPr>
              <w:t>業務の効率化</w:t>
            </w:r>
          </w:p>
        </w:tc>
        <w:tc>
          <w:tcPr>
            <w:tcW w:w="6945" w:type="dxa"/>
            <w:vAlign w:val="center"/>
          </w:tcPr>
          <w:p w:rsidR="00D13472" w:rsidRDefault="00E609EC" w:rsidP="007475CB">
            <w:pPr>
              <w:tabs>
                <w:tab w:val="left" w:pos="1035"/>
              </w:tabs>
              <w:jc w:val="left"/>
              <w:rPr>
                <w:rFonts w:ascii="HGPｺﾞｼｯｸM" w:eastAsia="HGPｺﾞｼｯｸM"/>
                <w:szCs w:val="21"/>
              </w:rPr>
            </w:pPr>
            <w:r>
              <w:rPr>
                <w:rFonts w:ascii="HGPｺﾞｼｯｸM" w:eastAsia="HGPｺﾞｼｯｸM" w:hint="eastAsia"/>
                <w:szCs w:val="21"/>
              </w:rPr>
              <w:t>事務効率を上げ、残業を削減し、定時退庁を徹底する</w:t>
            </w:r>
          </w:p>
        </w:tc>
      </w:tr>
      <w:tr w:rsidR="005464A3" w:rsidTr="00451EFE">
        <w:trPr>
          <w:trHeight w:val="397"/>
        </w:trPr>
        <w:tc>
          <w:tcPr>
            <w:tcW w:w="1555" w:type="dxa"/>
            <w:vMerge w:val="restart"/>
            <w:vAlign w:val="center"/>
          </w:tcPr>
          <w:p w:rsidR="005464A3"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家庭での取組</w:t>
            </w:r>
          </w:p>
        </w:tc>
        <w:tc>
          <w:tcPr>
            <w:tcW w:w="6945" w:type="dxa"/>
            <w:vAlign w:val="center"/>
          </w:tcPr>
          <w:p w:rsidR="005464A3"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ノーマイカー運動を推進する</w:t>
            </w:r>
          </w:p>
        </w:tc>
      </w:tr>
      <w:tr w:rsidR="005464A3" w:rsidTr="00451EFE">
        <w:trPr>
          <w:trHeight w:val="397"/>
        </w:trPr>
        <w:tc>
          <w:tcPr>
            <w:tcW w:w="1555" w:type="dxa"/>
            <w:vMerge/>
            <w:vAlign w:val="center"/>
          </w:tcPr>
          <w:p w:rsidR="005464A3" w:rsidRDefault="005464A3" w:rsidP="007475CB">
            <w:pPr>
              <w:tabs>
                <w:tab w:val="left" w:pos="1035"/>
              </w:tabs>
              <w:jc w:val="left"/>
              <w:rPr>
                <w:rFonts w:ascii="HGPｺﾞｼｯｸM" w:eastAsia="HGPｺﾞｼｯｸM"/>
                <w:szCs w:val="21"/>
              </w:rPr>
            </w:pPr>
          </w:p>
        </w:tc>
        <w:tc>
          <w:tcPr>
            <w:tcW w:w="6945" w:type="dxa"/>
            <w:vAlign w:val="center"/>
          </w:tcPr>
          <w:p w:rsidR="005464A3" w:rsidRDefault="005464A3" w:rsidP="007475CB">
            <w:pPr>
              <w:tabs>
                <w:tab w:val="left" w:pos="1035"/>
              </w:tabs>
              <w:jc w:val="left"/>
              <w:rPr>
                <w:rFonts w:ascii="HGPｺﾞｼｯｸM" w:eastAsia="HGPｺﾞｼｯｸM"/>
                <w:szCs w:val="21"/>
              </w:rPr>
            </w:pPr>
            <w:r>
              <w:rPr>
                <w:rFonts w:ascii="HGPｺﾞｼｯｸM" w:eastAsia="HGPｺﾞｼｯｸM" w:hint="eastAsia"/>
                <w:szCs w:val="21"/>
              </w:rPr>
              <w:t>日ごろのライフスタイルを見直し、省エネ・省資源に心がける</w:t>
            </w:r>
          </w:p>
        </w:tc>
      </w:tr>
    </w:tbl>
    <w:p w:rsidR="00F57E28" w:rsidRDefault="006039AF" w:rsidP="007D0327">
      <w:pPr>
        <w:tabs>
          <w:tab w:val="left" w:pos="1035"/>
        </w:tabs>
        <w:jc w:val="left"/>
        <w:rPr>
          <w:rFonts w:ascii="HGPｺﾞｼｯｸM" w:eastAsia="HGPｺﾞｼｯｸM"/>
          <w:szCs w:val="21"/>
        </w:rPr>
      </w:pPr>
      <w:r>
        <w:rPr>
          <w:rFonts w:ascii="HGPｺﾞｼｯｸM" w:eastAsia="HGPｺﾞｼｯｸM" w:hint="eastAsia"/>
          <w:szCs w:val="21"/>
        </w:rPr>
        <w:t>※１</w:t>
      </w:r>
      <w:r w:rsidR="003D779B">
        <w:rPr>
          <w:rFonts w:ascii="HGPｺﾞｼｯｸM" w:eastAsia="HGPｺﾞｼｯｸM" w:hint="eastAsia"/>
          <w:szCs w:val="21"/>
        </w:rPr>
        <w:t>)</w:t>
      </w:r>
      <w:r w:rsidRPr="006039AF">
        <w:rPr>
          <w:rFonts w:ascii="HGPｺﾞｼｯｸM" w:eastAsia="HGPｺﾞｼｯｸM" w:hint="eastAsia"/>
          <w:szCs w:val="21"/>
        </w:rPr>
        <w:t>グリーン購入とは、製品やサービスを購入する際に、環境を考慮して、必要性をよく考え、環境への負荷ができるだけ少ないものを選んで購入することです。</w:t>
      </w:r>
      <w:r>
        <w:rPr>
          <w:rFonts w:ascii="HGPｺﾞｼｯｸM" w:eastAsia="HGPｺﾞｼｯｸM" w:hint="eastAsia"/>
          <w:szCs w:val="21"/>
        </w:rPr>
        <w:t>（出典：環境省ＨＰより）</w:t>
      </w:r>
    </w:p>
    <w:p w:rsidR="00F57E28" w:rsidRDefault="00F57E28" w:rsidP="007D0327">
      <w:pPr>
        <w:tabs>
          <w:tab w:val="left" w:pos="1035"/>
        </w:tabs>
        <w:jc w:val="left"/>
        <w:rPr>
          <w:rFonts w:ascii="HGPｺﾞｼｯｸM" w:eastAsia="HGPｺﾞｼｯｸM"/>
          <w:szCs w:val="21"/>
        </w:rPr>
      </w:pPr>
    </w:p>
    <w:p w:rsidR="00451EFE" w:rsidRDefault="00451EFE" w:rsidP="007D0327">
      <w:pPr>
        <w:tabs>
          <w:tab w:val="left" w:pos="1035"/>
        </w:tabs>
        <w:jc w:val="left"/>
        <w:rPr>
          <w:rFonts w:ascii="HGPｺﾞｼｯｸM" w:eastAsia="HGPｺﾞｼｯｸM"/>
          <w:szCs w:val="21"/>
        </w:rPr>
      </w:pPr>
    </w:p>
    <w:p w:rsidR="007A7C17" w:rsidRPr="00E05C85" w:rsidRDefault="00E05C85" w:rsidP="00E05C85">
      <w:pPr>
        <w:rPr>
          <w:rFonts w:ascii="HGPｺﾞｼｯｸM" w:eastAsia="HGPｺﾞｼｯｸM" w:hAnsi="Century" w:cs="Times New Roman"/>
          <w:szCs w:val="21"/>
        </w:rPr>
      </w:pPr>
      <w:r>
        <w:rPr>
          <w:rFonts w:ascii="HGPｺﾞｼｯｸM" w:eastAsia="HGPｺﾞｼｯｸM" w:hAnsi="Century" w:cs="Times New Roman" w:hint="eastAsia"/>
          <w:szCs w:val="21"/>
        </w:rPr>
        <w:lastRenderedPageBreak/>
        <w:t>（３）</w:t>
      </w:r>
      <w:r w:rsidR="00344ACA" w:rsidRPr="00E05C85">
        <w:rPr>
          <w:rFonts w:ascii="HGPｺﾞｼｯｸM" w:eastAsia="HGPｺﾞｼｯｸM" w:hAnsi="Century" w:cs="Times New Roman" w:hint="eastAsia"/>
          <w:szCs w:val="21"/>
        </w:rPr>
        <w:t>紙製品購入について</w:t>
      </w:r>
    </w:p>
    <w:p w:rsidR="00252095" w:rsidRPr="00694DD0" w:rsidRDefault="00694DD0" w:rsidP="00013502">
      <w:pPr>
        <w:ind w:rightChars="-135" w:right="-283" w:firstLineChars="100" w:firstLine="210"/>
        <w:rPr>
          <w:rFonts w:ascii="HGPｺﾞｼｯｸM" w:eastAsia="HGPｺﾞｼｯｸM" w:hAnsi="Century" w:cs="Times New Roman"/>
          <w:szCs w:val="21"/>
        </w:rPr>
      </w:pPr>
      <w:r w:rsidRPr="00694DD0">
        <w:rPr>
          <w:rFonts w:ascii="HGPｺﾞｼｯｸM" w:eastAsia="HGPｺﾞｼｯｸM" w:hAnsi="Century" w:cs="Times New Roman" w:hint="eastAsia"/>
          <w:szCs w:val="21"/>
        </w:rPr>
        <w:t>再生紙の利用に関する取組の指針として、</w:t>
      </w:r>
      <w:r>
        <w:rPr>
          <w:rFonts w:ascii="HGPｺﾞｼｯｸM" w:eastAsia="HGPｺﾞｼｯｸM" w:hAnsi="Century" w:cs="Times New Roman" w:hint="eastAsia"/>
          <w:szCs w:val="21"/>
        </w:rPr>
        <w:t>平成１４年</w:t>
      </w:r>
      <w:r w:rsidR="00013502">
        <w:rPr>
          <w:rFonts w:ascii="HGPｺﾞｼｯｸM" w:eastAsia="HGPｺﾞｼｯｸM" w:hAnsi="Century" w:cs="Times New Roman" w:hint="eastAsia"/>
          <w:szCs w:val="21"/>
        </w:rPr>
        <w:t>度</w:t>
      </w:r>
      <w:r>
        <w:rPr>
          <w:rFonts w:ascii="HGPｺﾞｼｯｸM" w:eastAsia="HGPｺﾞｼｯｸM" w:hAnsi="Century" w:cs="Times New Roman" w:hint="eastAsia"/>
          <w:szCs w:val="21"/>
        </w:rPr>
        <w:t>に</w:t>
      </w:r>
      <w:r w:rsidRPr="00694DD0">
        <w:rPr>
          <w:rFonts w:ascii="HGPｺﾞｼｯｸM" w:eastAsia="HGPｺﾞｼｯｸM" w:hAnsi="Century" w:cs="Times New Roman" w:hint="eastAsia"/>
          <w:szCs w:val="21"/>
        </w:rPr>
        <w:t>再生紙利用ガイドラインを</w:t>
      </w:r>
      <w:r>
        <w:rPr>
          <w:rFonts w:ascii="HGPｺﾞｼｯｸM" w:eastAsia="HGPｺﾞｼｯｸM" w:hAnsi="Century" w:cs="Times New Roman" w:hint="eastAsia"/>
          <w:szCs w:val="21"/>
        </w:rPr>
        <w:t>策定しましたが、平成２１年</w:t>
      </w:r>
      <w:r w:rsidR="00013502">
        <w:rPr>
          <w:rFonts w:ascii="HGPｺﾞｼｯｸM" w:eastAsia="HGPｺﾞｼｯｸM" w:hAnsi="Century" w:cs="Times New Roman" w:hint="eastAsia"/>
          <w:szCs w:val="21"/>
        </w:rPr>
        <w:t>度</w:t>
      </w:r>
      <w:r>
        <w:rPr>
          <w:rFonts w:ascii="HGPｺﾞｼｯｸM" w:eastAsia="HGPｺﾞｼｯｸM" w:hAnsi="Century" w:cs="Times New Roman" w:hint="eastAsia"/>
          <w:szCs w:val="21"/>
        </w:rPr>
        <w:t>に</w:t>
      </w:r>
      <w:r w:rsidR="00013502">
        <w:rPr>
          <w:rFonts w:ascii="HGPｺﾞｼｯｸM" w:eastAsia="HGPｺﾞｼｯｸM" w:hAnsi="Century" w:cs="Times New Roman" w:hint="eastAsia"/>
          <w:szCs w:val="21"/>
        </w:rPr>
        <w:t>利用から購入へガイドラインを改定</w:t>
      </w:r>
      <w:r>
        <w:rPr>
          <w:rFonts w:ascii="HGPｺﾞｼｯｸM" w:eastAsia="HGPｺﾞｼｯｸM" w:hAnsi="Century" w:cs="Times New Roman" w:hint="eastAsia"/>
          <w:szCs w:val="21"/>
        </w:rPr>
        <w:t>しました。</w:t>
      </w:r>
      <w:r w:rsidR="009D642E">
        <w:rPr>
          <w:rFonts w:ascii="HGPｺﾞｼｯｸM" w:eastAsia="HGPｺﾞｼｯｸM" w:hAnsi="Century" w:cs="Times New Roman" w:hint="eastAsia"/>
          <w:szCs w:val="21"/>
        </w:rPr>
        <w:t>選択に際しては、エコマーク等の環境ラベリングを参考にし、環境負荷に配慮した紙製品の選択に努めます。</w:t>
      </w:r>
    </w:p>
    <w:p w:rsidR="007A7C17" w:rsidRPr="00694DD0" w:rsidRDefault="007A7C17" w:rsidP="007A7C17">
      <w:pPr>
        <w:rPr>
          <w:rFonts w:ascii="HGPｺﾞｼｯｸM" w:eastAsia="HGPｺﾞｼｯｸM" w:hAnsi="Century" w:cs="Times New Roman"/>
          <w:sz w:val="24"/>
          <w:szCs w:val="24"/>
        </w:rPr>
      </w:pPr>
    </w:p>
    <w:p w:rsidR="007A7C17" w:rsidRPr="00344ACA" w:rsidRDefault="007A7C17" w:rsidP="00344ACA">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紙製品購入ガイドライン</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843"/>
        <w:gridCol w:w="4820"/>
      </w:tblGrid>
      <w:tr w:rsidR="007A7C17" w:rsidRPr="00AE3355" w:rsidTr="009D642E">
        <w:trPr>
          <w:trHeight w:val="236"/>
        </w:trPr>
        <w:tc>
          <w:tcPr>
            <w:tcW w:w="2263" w:type="dxa"/>
            <w:vAlign w:val="center"/>
          </w:tcPr>
          <w:p w:rsidR="007A7C17" w:rsidRPr="00AE3355" w:rsidRDefault="007A7C17"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カテゴリー／品目</w:t>
            </w:r>
          </w:p>
        </w:tc>
        <w:tc>
          <w:tcPr>
            <w:tcW w:w="1843" w:type="dxa"/>
            <w:vAlign w:val="center"/>
          </w:tcPr>
          <w:p w:rsidR="007A7C17" w:rsidRPr="00AE3355" w:rsidRDefault="007A7C17" w:rsidP="007A7C17">
            <w:pPr>
              <w:jc w:val="center"/>
              <w:rPr>
                <w:rFonts w:ascii="HGPｺﾞｼｯｸM" w:eastAsia="HGPｺﾞｼｯｸM" w:hAnsi="Century" w:cs="Times New Roman"/>
                <w:sz w:val="20"/>
                <w:szCs w:val="20"/>
              </w:rPr>
            </w:pPr>
            <w:r w:rsidRPr="00AE3355">
              <w:rPr>
                <w:rFonts w:ascii="HGPｺﾞｼｯｸM" w:eastAsia="HGPｺﾞｼｯｸM" w:hAnsi="Century" w:cs="Times New Roman" w:hint="eastAsia"/>
                <w:sz w:val="20"/>
                <w:szCs w:val="20"/>
              </w:rPr>
              <w:t>古紙パルプ配合率</w:t>
            </w:r>
          </w:p>
        </w:tc>
        <w:tc>
          <w:tcPr>
            <w:tcW w:w="4820" w:type="dxa"/>
            <w:vAlign w:val="center"/>
          </w:tcPr>
          <w:p w:rsidR="007A7C17" w:rsidRPr="00AE3355" w:rsidRDefault="007A7C17"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その他内容</w:t>
            </w:r>
          </w:p>
        </w:tc>
      </w:tr>
      <w:tr w:rsidR="007A7C17" w:rsidRPr="00AE3355" w:rsidTr="009D642E">
        <w:trPr>
          <w:trHeight w:val="236"/>
        </w:trPr>
        <w:tc>
          <w:tcPr>
            <w:tcW w:w="8926" w:type="dxa"/>
            <w:gridSpan w:val="3"/>
            <w:shd w:val="clear" w:color="auto" w:fill="8C8C8C"/>
            <w:vAlign w:val="center"/>
          </w:tcPr>
          <w:p w:rsidR="007A7C17" w:rsidRPr="00AE3355" w:rsidRDefault="007A7C17" w:rsidP="007A7C17">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事務用紙</w:t>
            </w:r>
          </w:p>
        </w:tc>
      </w:tr>
      <w:tr w:rsidR="007A7C17" w:rsidRPr="00AE3355" w:rsidTr="009D642E">
        <w:trPr>
          <w:trHeight w:val="236"/>
        </w:trPr>
        <w:tc>
          <w:tcPr>
            <w:tcW w:w="2263" w:type="dxa"/>
            <w:vAlign w:val="center"/>
          </w:tcPr>
          <w:p w:rsidR="007A7C17" w:rsidRPr="00AE3355" w:rsidRDefault="007A7C17"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コピー用紙</w:t>
            </w:r>
          </w:p>
        </w:tc>
        <w:tc>
          <w:tcPr>
            <w:tcW w:w="1843" w:type="dxa"/>
            <w:tcBorders>
              <w:top w:val="dotted" w:sz="4" w:space="0" w:color="auto"/>
              <w:bottom w:val="single" w:sz="4" w:space="0" w:color="auto"/>
            </w:tcBorders>
            <w:vAlign w:val="center"/>
          </w:tcPr>
          <w:p w:rsidR="007A7C17" w:rsidRPr="00AE3355" w:rsidRDefault="007A7C17" w:rsidP="007A7C17">
            <w:pPr>
              <w:jc w:val="center"/>
              <w:rPr>
                <w:rFonts w:ascii="HGPｺﾞｼｯｸM" w:eastAsia="HGPｺﾞｼｯｸM" w:hAnsi="Century" w:cs="Times New Roman"/>
                <w:szCs w:val="21"/>
              </w:rPr>
            </w:pPr>
          </w:p>
        </w:tc>
        <w:tc>
          <w:tcPr>
            <w:tcW w:w="4820" w:type="dxa"/>
            <w:tcBorders>
              <w:top w:val="dotted" w:sz="4" w:space="0" w:color="auto"/>
              <w:bottom w:val="single" w:sz="4" w:space="0" w:color="auto"/>
            </w:tcBorders>
            <w:vAlign w:val="center"/>
          </w:tcPr>
          <w:p w:rsidR="007A7C17" w:rsidRPr="00AE3355" w:rsidRDefault="007A7C17" w:rsidP="007A7C17">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グリーン商品､</w:t>
            </w:r>
            <w:r w:rsidR="00344ACA">
              <w:rPr>
                <w:rFonts w:ascii="HGPｺﾞｼｯｸM" w:eastAsia="HGPｺﾞｼｯｸM" w:hAnsi="Century" w:cs="Times New Roman" w:hint="eastAsia"/>
                <w:szCs w:val="21"/>
              </w:rPr>
              <w:t>ＦＳＣ</w:t>
            </w:r>
            <w:r w:rsidRPr="00AE3355">
              <w:rPr>
                <w:rFonts w:ascii="HGPｺﾞｼｯｸM" w:eastAsia="HGPｺﾞｼｯｸM" w:hAnsi="Century" w:cs="Times New Roman" w:hint="eastAsia"/>
                <w:szCs w:val="21"/>
              </w:rPr>
              <w:t>認証製品の優先購入と使用</w:t>
            </w:r>
            <w:r w:rsidR="00013502">
              <w:rPr>
                <w:rFonts w:ascii="HGPｺﾞｼｯｸM" w:eastAsia="HGPｺﾞｼｯｸM" w:hAnsi="Century" w:cs="Times New Roman" w:hint="eastAsia"/>
                <w:szCs w:val="21"/>
              </w:rPr>
              <w:t>※１</w:t>
            </w:r>
          </w:p>
          <w:p w:rsidR="007A7C17" w:rsidRPr="00AE3355" w:rsidRDefault="007A7C17" w:rsidP="007A7C17">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白色度</w:t>
            </w:r>
            <w:r w:rsidR="00AE3355">
              <w:rPr>
                <w:rFonts w:ascii="HGPｺﾞｼｯｸM" w:eastAsia="HGPｺﾞｼｯｸM" w:hAnsi="Century" w:cs="Times New Roman" w:hint="eastAsia"/>
                <w:szCs w:val="21"/>
              </w:rPr>
              <w:t>８０</w:t>
            </w:r>
            <w:r w:rsidRPr="00AE3355">
              <w:rPr>
                <w:rFonts w:ascii="HGPｺﾞｼｯｸM" w:eastAsia="HGPｺﾞｼｯｸM" w:hAnsi="Century" w:cs="Times New Roman" w:hint="eastAsia"/>
                <w:szCs w:val="21"/>
              </w:rPr>
              <w:t>％程度の利用促進</w:t>
            </w:r>
          </w:p>
        </w:tc>
      </w:tr>
      <w:tr w:rsidR="007A7C17" w:rsidRPr="00AE3355" w:rsidTr="009D642E">
        <w:trPr>
          <w:trHeight w:val="236"/>
        </w:trPr>
        <w:tc>
          <w:tcPr>
            <w:tcW w:w="2263" w:type="dxa"/>
            <w:vAlign w:val="center"/>
          </w:tcPr>
          <w:p w:rsidR="007A7C17" w:rsidRPr="00AE3355" w:rsidRDefault="007A7C17"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ノート</w:t>
            </w:r>
          </w:p>
        </w:tc>
        <w:tc>
          <w:tcPr>
            <w:tcW w:w="1843" w:type="dxa"/>
            <w:tcBorders>
              <w:top w:val="single" w:sz="4" w:space="0" w:color="auto"/>
              <w:bottom w:val="single" w:sz="4" w:space="0" w:color="auto"/>
            </w:tcBorders>
            <w:vAlign w:val="center"/>
          </w:tcPr>
          <w:p w:rsidR="007A7C17" w:rsidRPr="00AE3355" w:rsidRDefault="00AE3355" w:rsidP="007A7C17">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７０</w:t>
            </w:r>
            <w:r w:rsidR="007A7C17" w:rsidRPr="00AE3355">
              <w:rPr>
                <w:rFonts w:ascii="HGPｺﾞｼｯｸM" w:eastAsia="HGPｺﾞｼｯｸM" w:hAnsi="Century" w:cs="Times New Roman" w:hint="eastAsia"/>
                <w:szCs w:val="21"/>
              </w:rPr>
              <w:t>％以上</w:t>
            </w:r>
          </w:p>
        </w:tc>
        <w:tc>
          <w:tcPr>
            <w:tcW w:w="4820" w:type="dxa"/>
            <w:tcBorders>
              <w:top w:val="single" w:sz="4" w:space="0" w:color="auto"/>
              <w:bottom w:val="single" w:sz="4" w:space="0" w:color="auto"/>
            </w:tcBorders>
            <w:vAlign w:val="center"/>
          </w:tcPr>
          <w:p w:rsidR="007A7C17" w:rsidRPr="00AE3355" w:rsidRDefault="007A7C17" w:rsidP="007A7C17">
            <w:pPr>
              <w:rPr>
                <w:rFonts w:ascii="HGPｺﾞｼｯｸM" w:eastAsia="HGPｺﾞｼｯｸM" w:hAnsi="Century" w:cs="Times New Roman"/>
                <w:szCs w:val="21"/>
              </w:rPr>
            </w:pPr>
          </w:p>
        </w:tc>
      </w:tr>
      <w:tr w:rsidR="007A7C17" w:rsidRPr="00AE3355" w:rsidTr="009D642E">
        <w:trPr>
          <w:trHeight w:val="223"/>
        </w:trPr>
        <w:tc>
          <w:tcPr>
            <w:tcW w:w="2263" w:type="dxa"/>
            <w:vAlign w:val="center"/>
          </w:tcPr>
          <w:p w:rsidR="007A7C17" w:rsidRPr="00AE3355" w:rsidRDefault="007A7C17" w:rsidP="00AE3355">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封筒</w:t>
            </w:r>
          </w:p>
        </w:tc>
        <w:tc>
          <w:tcPr>
            <w:tcW w:w="1843" w:type="dxa"/>
            <w:tcBorders>
              <w:top w:val="single" w:sz="4" w:space="0" w:color="auto"/>
              <w:bottom w:val="single" w:sz="4" w:space="0" w:color="auto"/>
            </w:tcBorders>
            <w:vAlign w:val="center"/>
          </w:tcPr>
          <w:p w:rsidR="007A7C17" w:rsidRPr="00AE3355" w:rsidRDefault="007A7C17" w:rsidP="007A7C17">
            <w:pPr>
              <w:jc w:val="center"/>
              <w:rPr>
                <w:rFonts w:ascii="HGPｺﾞｼｯｸM" w:eastAsia="HGPｺﾞｼｯｸM" w:hAnsi="Century" w:cs="Times New Roman"/>
                <w:szCs w:val="21"/>
              </w:rPr>
            </w:pPr>
          </w:p>
        </w:tc>
        <w:tc>
          <w:tcPr>
            <w:tcW w:w="4820" w:type="dxa"/>
            <w:tcBorders>
              <w:top w:val="single" w:sz="4" w:space="0" w:color="auto"/>
              <w:bottom w:val="single" w:sz="4" w:space="0" w:color="auto"/>
            </w:tcBorders>
            <w:vAlign w:val="center"/>
          </w:tcPr>
          <w:p w:rsidR="007A7C17" w:rsidRPr="00AE3355" w:rsidRDefault="007A7C17" w:rsidP="007A7C17">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グリーン商品､</w:t>
            </w:r>
            <w:r w:rsidR="00344ACA">
              <w:rPr>
                <w:rFonts w:ascii="HGPｺﾞｼｯｸM" w:eastAsia="HGPｺﾞｼｯｸM" w:hAnsi="Century" w:cs="Times New Roman" w:hint="eastAsia"/>
                <w:szCs w:val="21"/>
              </w:rPr>
              <w:t>ＦＳＣ</w:t>
            </w:r>
            <w:r w:rsidRPr="00AE3355">
              <w:rPr>
                <w:rFonts w:ascii="HGPｺﾞｼｯｸM" w:eastAsia="HGPｺﾞｼｯｸM" w:hAnsi="Century" w:cs="Times New Roman" w:hint="eastAsia"/>
                <w:szCs w:val="21"/>
              </w:rPr>
              <w:t>認証製品の優先購入と使用</w:t>
            </w:r>
          </w:p>
        </w:tc>
      </w:tr>
      <w:tr w:rsidR="007A7C17" w:rsidRPr="00AE3355" w:rsidTr="009D642E">
        <w:trPr>
          <w:trHeight w:val="236"/>
        </w:trPr>
        <w:tc>
          <w:tcPr>
            <w:tcW w:w="2263" w:type="dxa"/>
            <w:vAlign w:val="center"/>
          </w:tcPr>
          <w:p w:rsidR="007A7C17" w:rsidRPr="00AE3355" w:rsidRDefault="007A7C17"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付せん</w:t>
            </w:r>
          </w:p>
        </w:tc>
        <w:tc>
          <w:tcPr>
            <w:tcW w:w="1843" w:type="dxa"/>
            <w:tcBorders>
              <w:top w:val="single" w:sz="4" w:space="0" w:color="auto"/>
              <w:bottom w:val="single" w:sz="4" w:space="0" w:color="auto"/>
            </w:tcBorders>
            <w:vAlign w:val="center"/>
          </w:tcPr>
          <w:p w:rsidR="007A7C17" w:rsidRPr="00AE3355" w:rsidRDefault="00AE3355" w:rsidP="007A7C17">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１００</w:t>
            </w:r>
            <w:r w:rsidR="007A7C17" w:rsidRPr="00AE3355">
              <w:rPr>
                <w:rFonts w:ascii="HGPｺﾞｼｯｸM" w:eastAsia="HGPｺﾞｼｯｸM" w:hAnsi="Century" w:cs="Times New Roman" w:hint="eastAsia"/>
                <w:szCs w:val="21"/>
              </w:rPr>
              <w:t>％</w:t>
            </w:r>
          </w:p>
        </w:tc>
        <w:tc>
          <w:tcPr>
            <w:tcW w:w="4820" w:type="dxa"/>
            <w:tcBorders>
              <w:top w:val="single" w:sz="4" w:space="0" w:color="auto"/>
              <w:bottom w:val="single" w:sz="4" w:space="0" w:color="auto"/>
            </w:tcBorders>
            <w:vAlign w:val="center"/>
          </w:tcPr>
          <w:p w:rsidR="007A7C17" w:rsidRPr="00AE3355" w:rsidRDefault="007A7C17" w:rsidP="007A7C17">
            <w:pPr>
              <w:rPr>
                <w:rFonts w:ascii="HGPｺﾞｼｯｸM" w:eastAsia="HGPｺﾞｼｯｸM" w:hAnsi="Century" w:cs="Times New Roman"/>
                <w:szCs w:val="21"/>
              </w:rPr>
            </w:pPr>
          </w:p>
        </w:tc>
      </w:tr>
      <w:tr w:rsidR="00252095" w:rsidRPr="00AE3355" w:rsidTr="009D642E">
        <w:trPr>
          <w:trHeight w:val="424"/>
        </w:trPr>
        <w:tc>
          <w:tcPr>
            <w:tcW w:w="2263" w:type="dxa"/>
            <w:tcBorders>
              <w:bottom w:val="single" w:sz="4" w:space="0" w:color="auto"/>
            </w:tcBorders>
            <w:vAlign w:val="center"/>
          </w:tcPr>
          <w:p w:rsidR="00252095" w:rsidRPr="00AE3355" w:rsidRDefault="00252095" w:rsidP="00344ACA">
            <w:pPr>
              <w:jc w:val="center"/>
              <w:rPr>
                <w:rFonts w:ascii="HGPｺﾞｼｯｸM" w:eastAsia="HGPｺﾞｼｯｸM" w:hAnsi="Century" w:cs="Times New Roman"/>
                <w:szCs w:val="21"/>
                <w:lang w:eastAsia="zh-TW"/>
              </w:rPr>
            </w:pPr>
            <w:r>
              <w:rPr>
                <w:rFonts w:ascii="HGPｺﾞｼｯｸM" w:eastAsia="HGPｺﾞｼｯｸM" w:hAnsi="Century" w:cs="Times New Roman" w:hint="eastAsia"/>
                <w:szCs w:val="21"/>
              </w:rPr>
              <w:t>ＯＡ</w:t>
            </w:r>
            <w:r w:rsidRPr="00AE3355">
              <w:rPr>
                <w:rFonts w:ascii="HGPｺﾞｼｯｸM" w:eastAsia="HGPｺﾞｼｯｸM" w:hAnsi="Century" w:cs="Times New Roman" w:hint="eastAsia"/>
                <w:szCs w:val="21"/>
                <w:lang w:eastAsia="zh-TW"/>
              </w:rPr>
              <w:t>用紙</w:t>
            </w:r>
          </w:p>
        </w:tc>
        <w:tc>
          <w:tcPr>
            <w:tcW w:w="1843" w:type="dxa"/>
            <w:tcBorders>
              <w:bottom w:val="single" w:sz="4" w:space="0" w:color="auto"/>
            </w:tcBorders>
            <w:vAlign w:val="center"/>
          </w:tcPr>
          <w:p w:rsidR="00252095" w:rsidRPr="00AE3355" w:rsidRDefault="00252095" w:rsidP="007A7C17">
            <w:pPr>
              <w:jc w:val="center"/>
              <w:rPr>
                <w:rFonts w:ascii="HGPｺﾞｼｯｸM" w:eastAsia="HGPｺﾞｼｯｸM" w:hAnsi="Century" w:cs="Times New Roman"/>
                <w:szCs w:val="21"/>
                <w:lang w:eastAsia="zh-TW"/>
              </w:rPr>
            </w:pPr>
          </w:p>
        </w:tc>
        <w:tc>
          <w:tcPr>
            <w:tcW w:w="4820" w:type="dxa"/>
            <w:vMerge w:val="restart"/>
            <w:vAlign w:val="center"/>
          </w:tcPr>
          <w:p w:rsidR="00252095" w:rsidRPr="00AE3355" w:rsidRDefault="00252095" w:rsidP="007A7C17">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グリーン商品､</w:t>
            </w:r>
            <w:r>
              <w:rPr>
                <w:rFonts w:ascii="HGPｺﾞｼｯｸM" w:eastAsia="HGPｺﾞｼｯｸM" w:hAnsi="Century" w:cs="Times New Roman" w:hint="eastAsia"/>
                <w:szCs w:val="21"/>
              </w:rPr>
              <w:t>ＦＳＣ</w:t>
            </w:r>
            <w:r w:rsidRPr="00AE3355">
              <w:rPr>
                <w:rFonts w:ascii="HGPｺﾞｼｯｸM" w:eastAsia="HGPｺﾞｼｯｸM" w:hAnsi="Century" w:cs="Times New Roman" w:hint="eastAsia"/>
                <w:szCs w:val="21"/>
              </w:rPr>
              <w:t>認証製品の優先購入と使用</w:t>
            </w:r>
          </w:p>
        </w:tc>
      </w:tr>
      <w:tr w:rsidR="00252095" w:rsidRPr="00AE3355" w:rsidTr="009D642E">
        <w:trPr>
          <w:trHeight w:val="240"/>
        </w:trPr>
        <w:tc>
          <w:tcPr>
            <w:tcW w:w="2263" w:type="dxa"/>
            <w:vAlign w:val="center"/>
          </w:tcPr>
          <w:p w:rsidR="00252095" w:rsidRPr="00AE3355" w:rsidRDefault="00252095"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色　紙</w:t>
            </w:r>
          </w:p>
        </w:tc>
        <w:tc>
          <w:tcPr>
            <w:tcW w:w="1843" w:type="dxa"/>
            <w:tcBorders>
              <w:bottom w:val="dotted" w:sz="4" w:space="0" w:color="auto"/>
            </w:tcBorders>
            <w:vAlign w:val="center"/>
          </w:tcPr>
          <w:p w:rsidR="00252095" w:rsidRPr="00AE3355" w:rsidRDefault="00252095" w:rsidP="007A7C17">
            <w:pPr>
              <w:jc w:val="center"/>
              <w:rPr>
                <w:rFonts w:ascii="HGPｺﾞｼｯｸM" w:eastAsia="HGPｺﾞｼｯｸM" w:hAnsi="Century" w:cs="Times New Roman"/>
                <w:szCs w:val="21"/>
              </w:rPr>
            </w:pPr>
          </w:p>
        </w:tc>
        <w:tc>
          <w:tcPr>
            <w:tcW w:w="4820" w:type="dxa"/>
            <w:vMerge/>
            <w:tcBorders>
              <w:bottom w:val="dotted" w:sz="4" w:space="0" w:color="auto"/>
            </w:tcBorders>
            <w:vAlign w:val="center"/>
          </w:tcPr>
          <w:p w:rsidR="00252095" w:rsidRPr="00AE3355" w:rsidRDefault="00252095" w:rsidP="007A7C17">
            <w:pPr>
              <w:rPr>
                <w:rFonts w:ascii="HGPｺﾞｼｯｸM" w:eastAsia="HGPｺﾞｼｯｸM" w:hAnsi="Century" w:cs="Times New Roman"/>
                <w:szCs w:val="21"/>
              </w:rPr>
            </w:pPr>
          </w:p>
        </w:tc>
      </w:tr>
      <w:tr w:rsidR="007A7C17" w:rsidRPr="00AE3355" w:rsidTr="009D642E">
        <w:trPr>
          <w:trHeight w:val="236"/>
        </w:trPr>
        <w:tc>
          <w:tcPr>
            <w:tcW w:w="8926" w:type="dxa"/>
            <w:gridSpan w:val="3"/>
            <w:shd w:val="clear" w:color="auto" w:fill="8C8C8C"/>
            <w:vAlign w:val="center"/>
          </w:tcPr>
          <w:p w:rsidR="007A7C17" w:rsidRPr="00AE3355" w:rsidRDefault="007A7C17" w:rsidP="007A7C17">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事務用品</w:t>
            </w:r>
          </w:p>
        </w:tc>
      </w:tr>
      <w:tr w:rsidR="007A7C17" w:rsidRPr="00AE3355" w:rsidTr="009D642E">
        <w:trPr>
          <w:trHeight w:val="236"/>
        </w:trPr>
        <w:tc>
          <w:tcPr>
            <w:tcW w:w="2263" w:type="dxa"/>
            <w:tcBorders>
              <w:top w:val="nil"/>
            </w:tcBorders>
            <w:vAlign w:val="center"/>
          </w:tcPr>
          <w:p w:rsidR="007A7C17" w:rsidRPr="00AE3355" w:rsidRDefault="007A7C17"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ボックスファイル</w:t>
            </w:r>
          </w:p>
        </w:tc>
        <w:tc>
          <w:tcPr>
            <w:tcW w:w="1843" w:type="dxa"/>
            <w:tcBorders>
              <w:top w:val="nil"/>
              <w:bottom w:val="dotted" w:sz="4" w:space="0" w:color="auto"/>
            </w:tcBorders>
            <w:vAlign w:val="center"/>
          </w:tcPr>
          <w:p w:rsidR="007A7C17" w:rsidRPr="00AE3355" w:rsidRDefault="00AE3355" w:rsidP="007A7C17">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１００</w:t>
            </w:r>
            <w:r w:rsidR="007A7C17" w:rsidRPr="00AE3355">
              <w:rPr>
                <w:rFonts w:ascii="HGPｺﾞｼｯｸM" w:eastAsia="HGPｺﾞｼｯｸM" w:hAnsi="Century" w:cs="Times New Roman" w:hint="eastAsia"/>
                <w:szCs w:val="21"/>
              </w:rPr>
              <w:t>％</w:t>
            </w:r>
          </w:p>
        </w:tc>
        <w:tc>
          <w:tcPr>
            <w:tcW w:w="4820" w:type="dxa"/>
            <w:tcBorders>
              <w:bottom w:val="dotted" w:sz="4" w:space="0" w:color="auto"/>
            </w:tcBorders>
            <w:vAlign w:val="center"/>
          </w:tcPr>
          <w:p w:rsidR="007A7C17" w:rsidRPr="00AE3355" w:rsidRDefault="007A7C17" w:rsidP="007A7C17">
            <w:pPr>
              <w:rPr>
                <w:rFonts w:ascii="HGPｺﾞｼｯｸM" w:eastAsia="HGPｺﾞｼｯｸM" w:hAnsi="Century" w:cs="Times New Roman"/>
                <w:szCs w:val="21"/>
              </w:rPr>
            </w:pPr>
          </w:p>
        </w:tc>
      </w:tr>
      <w:tr w:rsidR="00A32A3C" w:rsidRPr="00AE3355" w:rsidTr="00011871">
        <w:trPr>
          <w:trHeight w:val="236"/>
        </w:trPr>
        <w:tc>
          <w:tcPr>
            <w:tcW w:w="2263" w:type="dxa"/>
            <w:vAlign w:val="center"/>
          </w:tcPr>
          <w:p w:rsidR="00A32A3C" w:rsidRPr="00AE3355" w:rsidRDefault="00A32A3C"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紙ファイル</w:t>
            </w:r>
          </w:p>
        </w:tc>
        <w:tc>
          <w:tcPr>
            <w:tcW w:w="1843" w:type="dxa"/>
            <w:vMerge w:val="restart"/>
            <w:vAlign w:val="center"/>
          </w:tcPr>
          <w:p w:rsidR="00A32A3C" w:rsidRPr="00AE3355" w:rsidRDefault="00A32A3C" w:rsidP="007A7C17">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７０</w:t>
            </w:r>
            <w:r w:rsidRPr="00AE3355">
              <w:rPr>
                <w:rFonts w:ascii="HGPｺﾞｼｯｸM" w:eastAsia="HGPｺﾞｼｯｸM" w:hAnsi="Century" w:cs="Times New Roman" w:hint="eastAsia"/>
                <w:szCs w:val="21"/>
              </w:rPr>
              <w:t>％以上</w:t>
            </w:r>
          </w:p>
        </w:tc>
        <w:tc>
          <w:tcPr>
            <w:tcW w:w="4820" w:type="dxa"/>
            <w:vMerge w:val="restart"/>
            <w:vAlign w:val="center"/>
          </w:tcPr>
          <w:p w:rsidR="00A32A3C" w:rsidRPr="00AE3355" w:rsidRDefault="00A32A3C" w:rsidP="007A7C17">
            <w:pPr>
              <w:rPr>
                <w:rFonts w:ascii="HGPｺﾞｼｯｸM" w:eastAsia="HGPｺﾞｼｯｸM" w:hAnsi="Century" w:cs="Times New Roman"/>
                <w:szCs w:val="21"/>
              </w:rPr>
            </w:pPr>
          </w:p>
        </w:tc>
      </w:tr>
      <w:tr w:rsidR="00A32A3C" w:rsidRPr="00AE3355" w:rsidTr="009D642E">
        <w:trPr>
          <w:trHeight w:val="236"/>
        </w:trPr>
        <w:tc>
          <w:tcPr>
            <w:tcW w:w="2263" w:type="dxa"/>
            <w:vAlign w:val="center"/>
          </w:tcPr>
          <w:p w:rsidR="00A32A3C" w:rsidRPr="00AE3355" w:rsidRDefault="00A32A3C"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ダンボール</w:t>
            </w:r>
          </w:p>
        </w:tc>
        <w:tc>
          <w:tcPr>
            <w:tcW w:w="1843" w:type="dxa"/>
            <w:vMerge/>
            <w:tcBorders>
              <w:bottom w:val="single" w:sz="4" w:space="0" w:color="auto"/>
            </w:tcBorders>
            <w:vAlign w:val="center"/>
          </w:tcPr>
          <w:p w:rsidR="00A32A3C" w:rsidRPr="00AE3355" w:rsidRDefault="00A32A3C" w:rsidP="007A7C17">
            <w:pPr>
              <w:jc w:val="center"/>
              <w:rPr>
                <w:rFonts w:ascii="HGPｺﾞｼｯｸM" w:eastAsia="HGPｺﾞｼｯｸM" w:hAnsi="Century" w:cs="Times New Roman"/>
                <w:szCs w:val="21"/>
              </w:rPr>
            </w:pPr>
          </w:p>
        </w:tc>
        <w:tc>
          <w:tcPr>
            <w:tcW w:w="4820" w:type="dxa"/>
            <w:vMerge/>
            <w:tcBorders>
              <w:bottom w:val="single" w:sz="4" w:space="0" w:color="auto"/>
            </w:tcBorders>
            <w:vAlign w:val="center"/>
          </w:tcPr>
          <w:p w:rsidR="00A32A3C" w:rsidRPr="00AE3355" w:rsidRDefault="00A32A3C" w:rsidP="007A7C17">
            <w:pPr>
              <w:rPr>
                <w:rFonts w:ascii="HGPｺﾞｼｯｸM" w:eastAsia="HGPｺﾞｼｯｸM" w:hAnsi="Century" w:cs="Times New Roman"/>
                <w:szCs w:val="21"/>
              </w:rPr>
            </w:pPr>
          </w:p>
        </w:tc>
      </w:tr>
      <w:tr w:rsidR="007A7C17" w:rsidRPr="00AE3355" w:rsidTr="009D642E">
        <w:trPr>
          <w:trHeight w:val="236"/>
        </w:trPr>
        <w:tc>
          <w:tcPr>
            <w:tcW w:w="8926" w:type="dxa"/>
            <w:gridSpan w:val="3"/>
            <w:shd w:val="clear" w:color="auto" w:fill="999999"/>
            <w:vAlign w:val="center"/>
          </w:tcPr>
          <w:p w:rsidR="007A7C17" w:rsidRPr="00AE3355" w:rsidRDefault="007A7C17" w:rsidP="007A7C17">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印刷物</w:t>
            </w:r>
          </w:p>
        </w:tc>
      </w:tr>
      <w:tr w:rsidR="00344ACA" w:rsidRPr="00AE3355" w:rsidTr="009D642E">
        <w:trPr>
          <w:trHeight w:val="223"/>
        </w:trPr>
        <w:tc>
          <w:tcPr>
            <w:tcW w:w="2263" w:type="dxa"/>
            <w:vAlign w:val="center"/>
          </w:tcPr>
          <w:p w:rsidR="00344ACA" w:rsidRPr="00AE3355" w:rsidRDefault="00344ACA" w:rsidP="007A7C17">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パンフレット</w:t>
            </w:r>
          </w:p>
        </w:tc>
        <w:tc>
          <w:tcPr>
            <w:tcW w:w="1843" w:type="dxa"/>
            <w:tcBorders>
              <w:top w:val="dotted" w:sz="4" w:space="0" w:color="auto"/>
              <w:bottom w:val="single" w:sz="4" w:space="0" w:color="auto"/>
            </w:tcBorders>
            <w:vAlign w:val="center"/>
          </w:tcPr>
          <w:p w:rsidR="00344ACA" w:rsidRPr="00AE3355" w:rsidRDefault="00344ACA" w:rsidP="007A7C17">
            <w:pPr>
              <w:jc w:val="center"/>
              <w:rPr>
                <w:rFonts w:ascii="HGPｺﾞｼｯｸM" w:eastAsia="HGPｺﾞｼｯｸM" w:hAnsi="Century" w:cs="Times New Roman"/>
                <w:szCs w:val="21"/>
              </w:rPr>
            </w:pPr>
          </w:p>
        </w:tc>
        <w:tc>
          <w:tcPr>
            <w:tcW w:w="4820" w:type="dxa"/>
            <w:vMerge w:val="restart"/>
            <w:tcBorders>
              <w:top w:val="dotted" w:sz="4" w:space="0" w:color="auto"/>
            </w:tcBorders>
            <w:vAlign w:val="center"/>
          </w:tcPr>
          <w:p w:rsidR="00344ACA" w:rsidRPr="00AE3355" w:rsidRDefault="00344ACA" w:rsidP="00941EE9">
            <w:pPr>
              <w:rPr>
                <w:rFonts w:ascii="HGPｺﾞｼｯｸM" w:eastAsia="HGPｺﾞｼｯｸM" w:hAnsi="Century" w:cs="Times New Roman"/>
                <w:szCs w:val="21"/>
              </w:rPr>
            </w:pPr>
          </w:p>
          <w:p w:rsidR="00344ACA" w:rsidRPr="00AE3355" w:rsidRDefault="00344ACA" w:rsidP="00941EE9">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グリーン商品､</w:t>
            </w:r>
            <w:r>
              <w:rPr>
                <w:rFonts w:ascii="HGPｺﾞｼｯｸM" w:eastAsia="HGPｺﾞｼｯｸM" w:hAnsi="Century" w:cs="Times New Roman" w:hint="eastAsia"/>
                <w:szCs w:val="21"/>
              </w:rPr>
              <w:t>ＦＳＣ</w:t>
            </w:r>
            <w:r w:rsidRPr="00AE3355">
              <w:rPr>
                <w:rFonts w:ascii="HGPｺﾞｼｯｸM" w:eastAsia="HGPｺﾞｼｯｸM" w:hAnsi="Century" w:cs="Times New Roman" w:hint="eastAsia"/>
                <w:szCs w:val="21"/>
              </w:rPr>
              <w:t>認証製品の優先購入と使用</w:t>
            </w:r>
          </w:p>
          <w:p w:rsidR="00344ACA" w:rsidRPr="00AE3355" w:rsidRDefault="00344ACA" w:rsidP="007A7C17">
            <w:pPr>
              <w:rPr>
                <w:rFonts w:ascii="HGPｺﾞｼｯｸM" w:eastAsia="HGPｺﾞｼｯｸM" w:hAnsi="Century" w:cs="Times New Roman"/>
                <w:szCs w:val="21"/>
              </w:rPr>
            </w:pPr>
          </w:p>
        </w:tc>
      </w:tr>
      <w:tr w:rsidR="00344ACA" w:rsidRPr="00AE3355" w:rsidTr="009D642E">
        <w:trPr>
          <w:trHeight w:val="236"/>
        </w:trPr>
        <w:tc>
          <w:tcPr>
            <w:tcW w:w="2263" w:type="dxa"/>
            <w:vAlign w:val="center"/>
          </w:tcPr>
          <w:p w:rsidR="00344ACA" w:rsidRPr="00AE3355" w:rsidRDefault="00344ACA"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チラシ(単色刷)</w:t>
            </w:r>
          </w:p>
        </w:tc>
        <w:tc>
          <w:tcPr>
            <w:tcW w:w="1843" w:type="dxa"/>
            <w:tcBorders>
              <w:bottom w:val="dotted" w:sz="4" w:space="0" w:color="auto"/>
            </w:tcBorders>
            <w:vAlign w:val="center"/>
          </w:tcPr>
          <w:p w:rsidR="00344ACA" w:rsidRPr="00AE3355" w:rsidRDefault="00344ACA" w:rsidP="007A7C17">
            <w:pPr>
              <w:jc w:val="center"/>
              <w:rPr>
                <w:rFonts w:ascii="HGPｺﾞｼｯｸM" w:eastAsia="HGPｺﾞｼｯｸM" w:hAnsi="Century" w:cs="Times New Roman"/>
                <w:szCs w:val="21"/>
              </w:rPr>
            </w:pPr>
          </w:p>
        </w:tc>
        <w:tc>
          <w:tcPr>
            <w:tcW w:w="4820" w:type="dxa"/>
            <w:vMerge/>
            <w:vAlign w:val="center"/>
          </w:tcPr>
          <w:p w:rsidR="00344ACA" w:rsidRPr="00AE3355" w:rsidRDefault="00344ACA" w:rsidP="007A7C17">
            <w:pPr>
              <w:rPr>
                <w:rFonts w:ascii="HGPｺﾞｼｯｸM" w:eastAsia="HGPｺﾞｼｯｸM" w:hAnsi="Century" w:cs="Times New Roman"/>
                <w:szCs w:val="21"/>
              </w:rPr>
            </w:pPr>
          </w:p>
        </w:tc>
      </w:tr>
      <w:tr w:rsidR="00344ACA" w:rsidRPr="00AE3355" w:rsidTr="009D642E">
        <w:trPr>
          <w:trHeight w:val="236"/>
        </w:trPr>
        <w:tc>
          <w:tcPr>
            <w:tcW w:w="2263" w:type="dxa"/>
            <w:vAlign w:val="center"/>
          </w:tcPr>
          <w:p w:rsidR="00344ACA" w:rsidRPr="00AE3355" w:rsidRDefault="00344ACA"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ポスター</w:t>
            </w:r>
          </w:p>
        </w:tc>
        <w:tc>
          <w:tcPr>
            <w:tcW w:w="1843" w:type="dxa"/>
            <w:tcBorders>
              <w:bottom w:val="dotted" w:sz="4" w:space="0" w:color="auto"/>
            </w:tcBorders>
            <w:vAlign w:val="center"/>
          </w:tcPr>
          <w:p w:rsidR="00344ACA" w:rsidRPr="00AE3355" w:rsidRDefault="00344ACA" w:rsidP="007A7C17">
            <w:pPr>
              <w:jc w:val="center"/>
              <w:rPr>
                <w:rFonts w:ascii="HGPｺﾞｼｯｸM" w:eastAsia="HGPｺﾞｼｯｸM" w:hAnsi="Century" w:cs="Times New Roman"/>
                <w:szCs w:val="21"/>
              </w:rPr>
            </w:pPr>
          </w:p>
        </w:tc>
        <w:tc>
          <w:tcPr>
            <w:tcW w:w="4820" w:type="dxa"/>
            <w:vMerge/>
            <w:vAlign w:val="center"/>
          </w:tcPr>
          <w:p w:rsidR="00344ACA" w:rsidRPr="00AE3355" w:rsidRDefault="00344ACA" w:rsidP="007A7C17">
            <w:pPr>
              <w:rPr>
                <w:rFonts w:ascii="HGPｺﾞｼｯｸM" w:eastAsia="HGPｺﾞｼｯｸM" w:hAnsi="Century" w:cs="Times New Roman"/>
                <w:szCs w:val="21"/>
              </w:rPr>
            </w:pPr>
          </w:p>
        </w:tc>
      </w:tr>
      <w:tr w:rsidR="00344ACA" w:rsidRPr="00AE3355" w:rsidTr="009D642E">
        <w:trPr>
          <w:trHeight w:val="236"/>
        </w:trPr>
        <w:tc>
          <w:tcPr>
            <w:tcW w:w="2263" w:type="dxa"/>
            <w:vAlign w:val="center"/>
          </w:tcPr>
          <w:p w:rsidR="00344ACA" w:rsidRPr="00AE3355" w:rsidRDefault="00344ACA"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広報紙</w:t>
            </w:r>
          </w:p>
        </w:tc>
        <w:tc>
          <w:tcPr>
            <w:tcW w:w="1843" w:type="dxa"/>
            <w:vAlign w:val="center"/>
          </w:tcPr>
          <w:p w:rsidR="00344ACA" w:rsidRPr="00AE3355" w:rsidRDefault="00344ACA" w:rsidP="007A7C17">
            <w:pPr>
              <w:jc w:val="center"/>
              <w:rPr>
                <w:rFonts w:ascii="HGPｺﾞｼｯｸM" w:eastAsia="HGPｺﾞｼｯｸM" w:hAnsi="Century" w:cs="Times New Roman"/>
                <w:szCs w:val="21"/>
              </w:rPr>
            </w:pPr>
          </w:p>
        </w:tc>
        <w:tc>
          <w:tcPr>
            <w:tcW w:w="4820" w:type="dxa"/>
            <w:vMerge/>
            <w:vAlign w:val="center"/>
          </w:tcPr>
          <w:p w:rsidR="00344ACA" w:rsidRPr="00AE3355" w:rsidRDefault="00344ACA" w:rsidP="007A7C17">
            <w:pPr>
              <w:rPr>
                <w:rFonts w:ascii="HGPｺﾞｼｯｸM" w:eastAsia="HGPｺﾞｼｯｸM" w:hAnsi="Century" w:cs="Times New Roman"/>
                <w:szCs w:val="21"/>
              </w:rPr>
            </w:pPr>
          </w:p>
        </w:tc>
      </w:tr>
      <w:tr w:rsidR="00344ACA" w:rsidRPr="00AE3355" w:rsidTr="009D642E">
        <w:trPr>
          <w:trHeight w:val="236"/>
        </w:trPr>
        <w:tc>
          <w:tcPr>
            <w:tcW w:w="2263" w:type="dxa"/>
            <w:vAlign w:val="center"/>
          </w:tcPr>
          <w:p w:rsidR="00344ACA" w:rsidRPr="00AE3355" w:rsidRDefault="00344ACA"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名刺</w:t>
            </w:r>
          </w:p>
        </w:tc>
        <w:tc>
          <w:tcPr>
            <w:tcW w:w="1843" w:type="dxa"/>
            <w:vAlign w:val="center"/>
          </w:tcPr>
          <w:p w:rsidR="00344ACA" w:rsidRPr="00AE3355" w:rsidRDefault="00344ACA" w:rsidP="007A7C17">
            <w:pPr>
              <w:jc w:val="center"/>
              <w:rPr>
                <w:rFonts w:ascii="HGPｺﾞｼｯｸM" w:eastAsia="HGPｺﾞｼｯｸM" w:hAnsi="Century" w:cs="Times New Roman"/>
                <w:szCs w:val="21"/>
              </w:rPr>
            </w:pPr>
          </w:p>
        </w:tc>
        <w:tc>
          <w:tcPr>
            <w:tcW w:w="4820" w:type="dxa"/>
            <w:vMerge/>
            <w:vAlign w:val="center"/>
          </w:tcPr>
          <w:p w:rsidR="00344ACA" w:rsidRPr="00AE3355" w:rsidRDefault="00344ACA" w:rsidP="007A7C17">
            <w:pPr>
              <w:rPr>
                <w:rFonts w:ascii="HGPｺﾞｼｯｸM" w:eastAsia="HGPｺﾞｼｯｸM" w:hAnsi="Century" w:cs="Times New Roman"/>
                <w:szCs w:val="21"/>
              </w:rPr>
            </w:pPr>
          </w:p>
        </w:tc>
      </w:tr>
      <w:tr w:rsidR="007A7C17" w:rsidRPr="00AE3355" w:rsidTr="009D642E">
        <w:trPr>
          <w:trHeight w:val="223"/>
        </w:trPr>
        <w:tc>
          <w:tcPr>
            <w:tcW w:w="2263" w:type="dxa"/>
            <w:vAlign w:val="center"/>
          </w:tcPr>
          <w:p w:rsidR="007A7C17" w:rsidRPr="00AE3355" w:rsidRDefault="007A7C17"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タイムカード</w:t>
            </w:r>
          </w:p>
        </w:tc>
        <w:tc>
          <w:tcPr>
            <w:tcW w:w="1843" w:type="dxa"/>
            <w:vAlign w:val="center"/>
          </w:tcPr>
          <w:p w:rsidR="007A7C17" w:rsidRPr="00AE3355" w:rsidRDefault="00AE3355" w:rsidP="007A7C17">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７０</w:t>
            </w:r>
            <w:r w:rsidR="007A7C17" w:rsidRPr="00AE3355">
              <w:rPr>
                <w:rFonts w:ascii="HGPｺﾞｼｯｸM" w:eastAsia="HGPｺﾞｼｯｸM" w:hAnsi="Century" w:cs="Times New Roman" w:hint="eastAsia"/>
                <w:szCs w:val="21"/>
              </w:rPr>
              <w:t>％以上</w:t>
            </w:r>
          </w:p>
        </w:tc>
        <w:tc>
          <w:tcPr>
            <w:tcW w:w="4820" w:type="dxa"/>
            <w:vAlign w:val="center"/>
          </w:tcPr>
          <w:p w:rsidR="007A7C17" w:rsidRPr="00AE3355" w:rsidRDefault="007A7C17" w:rsidP="007A7C17">
            <w:pPr>
              <w:rPr>
                <w:rFonts w:ascii="HGPｺﾞｼｯｸM" w:eastAsia="HGPｺﾞｼｯｸM" w:hAnsi="Century" w:cs="Times New Roman"/>
                <w:szCs w:val="21"/>
              </w:rPr>
            </w:pPr>
          </w:p>
        </w:tc>
      </w:tr>
      <w:tr w:rsidR="007A7C17" w:rsidRPr="00AE3355" w:rsidTr="009D642E">
        <w:trPr>
          <w:trHeight w:val="236"/>
        </w:trPr>
        <w:tc>
          <w:tcPr>
            <w:tcW w:w="8926" w:type="dxa"/>
            <w:gridSpan w:val="3"/>
            <w:shd w:val="clear" w:color="auto" w:fill="8C8C8C"/>
            <w:vAlign w:val="center"/>
          </w:tcPr>
          <w:p w:rsidR="007A7C17" w:rsidRPr="00AE3355" w:rsidRDefault="007A7C17" w:rsidP="007A7C17">
            <w:pP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衛生用紙</w:t>
            </w:r>
          </w:p>
        </w:tc>
      </w:tr>
      <w:tr w:rsidR="00A32A3C" w:rsidRPr="00AE3355" w:rsidTr="009D642E">
        <w:trPr>
          <w:trHeight w:val="236"/>
        </w:trPr>
        <w:tc>
          <w:tcPr>
            <w:tcW w:w="2263" w:type="dxa"/>
            <w:vAlign w:val="center"/>
          </w:tcPr>
          <w:p w:rsidR="00A32A3C" w:rsidRPr="00AE3355" w:rsidRDefault="00A32A3C"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トイレットペーパー</w:t>
            </w:r>
          </w:p>
        </w:tc>
        <w:tc>
          <w:tcPr>
            <w:tcW w:w="1843" w:type="dxa"/>
            <w:vMerge w:val="restart"/>
            <w:vAlign w:val="center"/>
          </w:tcPr>
          <w:p w:rsidR="00A32A3C" w:rsidRPr="00AE3355" w:rsidRDefault="00A32A3C" w:rsidP="007A7C17">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１００</w:t>
            </w:r>
            <w:r w:rsidRPr="00AE3355">
              <w:rPr>
                <w:rFonts w:ascii="HGPｺﾞｼｯｸM" w:eastAsia="HGPｺﾞｼｯｸM" w:hAnsi="Century" w:cs="Times New Roman" w:hint="eastAsia"/>
                <w:szCs w:val="21"/>
              </w:rPr>
              <w:t>％</w:t>
            </w:r>
          </w:p>
        </w:tc>
        <w:tc>
          <w:tcPr>
            <w:tcW w:w="4820" w:type="dxa"/>
            <w:vMerge w:val="restart"/>
            <w:vAlign w:val="center"/>
          </w:tcPr>
          <w:p w:rsidR="00A32A3C" w:rsidRPr="00AE3355" w:rsidRDefault="00A32A3C" w:rsidP="007A7C17">
            <w:pPr>
              <w:rPr>
                <w:rFonts w:ascii="HGPｺﾞｼｯｸM" w:eastAsia="HGPｺﾞｼｯｸM" w:hAnsi="Century" w:cs="Times New Roman"/>
                <w:szCs w:val="21"/>
              </w:rPr>
            </w:pPr>
          </w:p>
        </w:tc>
      </w:tr>
      <w:tr w:rsidR="00A32A3C" w:rsidRPr="00AE3355" w:rsidTr="009D642E">
        <w:trPr>
          <w:trHeight w:val="236"/>
        </w:trPr>
        <w:tc>
          <w:tcPr>
            <w:tcW w:w="2263" w:type="dxa"/>
            <w:vAlign w:val="center"/>
          </w:tcPr>
          <w:p w:rsidR="00A32A3C" w:rsidRPr="00AE3355" w:rsidRDefault="00A32A3C"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ティッシュペーパー</w:t>
            </w:r>
          </w:p>
        </w:tc>
        <w:tc>
          <w:tcPr>
            <w:tcW w:w="1843" w:type="dxa"/>
            <w:vMerge/>
            <w:vAlign w:val="center"/>
          </w:tcPr>
          <w:p w:rsidR="00A32A3C" w:rsidRPr="00AE3355" w:rsidRDefault="00A32A3C" w:rsidP="007A7C17">
            <w:pPr>
              <w:jc w:val="center"/>
              <w:rPr>
                <w:rFonts w:ascii="HGPｺﾞｼｯｸM" w:eastAsia="HGPｺﾞｼｯｸM" w:hAnsi="Century" w:cs="Times New Roman"/>
                <w:szCs w:val="21"/>
              </w:rPr>
            </w:pPr>
          </w:p>
        </w:tc>
        <w:tc>
          <w:tcPr>
            <w:tcW w:w="4820" w:type="dxa"/>
            <w:vMerge/>
            <w:vAlign w:val="center"/>
          </w:tcPr>
          <w:p w:rsidR="00A32A3C" w:rsidRPr="00AE3355" w:rsidRDefault="00A32A3C" w:rsidP="007A7C17">
            <w:pPr>
              <w:rPr>
                <w:rFonts w:ascii="HGPｺﾞｼｯｸM" w:eastAsia="HGPｺﾞｼｯｸM" w:hAnsi="Century" w:cs="Times New Roman"/>
                <w:szCs w:val="21"/>
              </w:rPr>
            </w:pPr>
          </w:p>
        </w:tc>
      </w:tr>
      <w:tr w:rsidR="00A32A3C" w:rsidRPr="00AE3355" w:rsidTr="009D642E">
        <w:trPr>
          <w:trHeight w:val="236"/>
        </w:trPr>
        <w:tc>
          <w:tcPr>
            <w:tcW w:w="2263" w:type="dxa"/>
            <w:vAlign w:val="center"/>
          </w:tcPr>
          <w:p w:rsidR="00A32A3C" w:rsidRPr="00AE3355" w:rsidRDefault="00A32A3C" w:rsidP="007A7C17">
            <w:pPr>
              <w:jc w:val="center"/>
              <w:rPr>
                <w:rFonts w:ascii="HGPｺﾞｼｯｸM" w:eastAsia="HGPｺﾞｼｯｸM" w:hAnsi="Century" w:cs="Times New Roman"/>
                <w:szCs w:val="21"/>
              </w:rPr>
            </w:pPr>
            <w:r w:rsidRPr="00AE3355">
              <w:rPr>
                <w:rFonts w:ascii="HGPｺﾞｼｯｸM" w:eastAsia="HGPｺﾞｼｯｸM" w:hAnsi="Century" w:cs="Times New Roman" w:hint="eastAsia"/>
                <w:szCs w:val="21"/>
              </w:rPr>
              <w:t>ペーパータオル</w:t>
            </w:r>
          </w:p>
        </w:tc>
        <w:tc>
          <w:tcPr>
            <w:tcW w:w="1843" w:type="dxa"/>
            <w:vMerge/>
            <w:vAlign w:val="center"/>
          </w:tcPr>
          <w:p w:rsidR="00A32A3C" w:rsidRPr="00AE3355" w:rsidRDefault="00A32A3C" w:rsidP="007A7C17">
            <w:pPr>
              <w:jc w:val="center"/>
              <w:rPr>
                <w:rFonts w:ascii="HGPｺﾞｼｯｸM" w:eastAsia="HGPｺﾞｼｯｸM" w:hAnsi="Century" w:cs="Times New Roman"/>
                <w:szCs w:val="21"/>
              </w:rPr>
            </w:pPr>
          </w:p>
        </w:tc>
        <w:tc>
          <w:tcPr>
            <w:tcW w:w="4820" w:type="dxa"/>
            <w:vMerge/>
            <w:vAlign w:val="center"/>
          </w:tcPr>
          <w:p w:rsidR="00A32A3C" w:rsidRPr="00AE3355" w:rsidRDefault="00A32A3C" w:rsidP="007A7C17">
            <w:pPr>
              <w:rPr>
                <w:rFonts w:ascii="HGPｺﾞｼｯｸM" w:eastAsia="HGPｺﾞｼｯｸM" w:hAnsi="Century" w:cs="Times New Roman"/>
                <w:szCs w:val="21"/>
              </w:rPr>
            </w:pPr>
          </w:p>
        </w:tc>
      </w:tr>
    </w:tbl>
    <w:p w:rsidR="007A7C17" w:rsidRPr="00AE3355" w:rsidRDefault="009D642E" w:rsidP="00E05C85">
      <w:pPr>
        <w:ind w:right="-285"/>
        <w:rPr>
          <w:rFonts w:ascii="HGPｺﾞｼｯｸM" w:eastAsia="HGPｺﾞｼｯｸM" w:hAnsi="Century" w:cs="Times New Roman"/>
          <w:szCs w:val="21"/>
        </w:rPr>
      </w:pPr>
      <w:r>
        <w:rPr>
          <w:rFonts w:ascii="HGPｺﾞｼｯｸM" w:eastAsia="HGPｺﾞｼｯｸM" w:hAnsi="Century" w:cs="Times New Roman" w:hint="eastAsia"/>
          <w:szCs w:val="21"/>
        </w:rPr>
        <w:t>※</w:t>
      </w:r>
      <w:r w:rsidR="007A7C17" w:rsidRPr="00AE3355">
        <w:rPr>
          <w:rFonts w:ascii="HGPｺﾞｼｯｸM" w:eastAsia="HGPｺﾞｼｯｸM" w:hAnsi="Century" w:cs="Times New Roman" w:hint="eastAsia"/>
          <w:szCs w:val="21"/>
        </w:rPr>
        <w:t>本ガイドラインは、既</w:t>
      </w:r>
      <w:r w:rsidR="00AE3355" w:rsidRPr="00AE3355">
        <w:rPr>
          <w:rFonts w:ascii="HGPｺﾞｼｯｸM" w:eastAsia="HGPｺﾞｼｯｸM" w:hAnsi="Century" w:cs="Times New Roman" w:hint="eastAsia"/>
          <w:szCs w:val="21"/>
        </w:rPr>
        <w:t>に購入した用紙・用品類の使用を制限するものではなく、購入済みのも</w:t>
      </w:r>
      <w:r w:rsidR="007A7C17" w:rsidRPr="00AE3355">
        <w:rPr>
          <w:rFonts w:ascii="HGPｺﾞｼｯｸM" w:eastAsia="HGPｺﾞｼｯｸM" w:hAnsi="Century" w:cs="Times New Roman" w:hint="eastAsia"/>
          <w:szCs w:val="21"/>
        </w:rPr>
        <w:t>のは無駄なく使い切ることを原則とします。</w:t>
      </w:r>
    </w:p>
    <w:p w:rsidR="007A7C17" w:rsidRPr="00AE3355" w:rsidRDefault="00013502" w:rsidP="00E05C85">
      <w:pPr>
        <w:ind w:right="-285"/>
        <w:rPr>
          <w:rFonts w:ascii="HGPｺﾞｼｯｸM" w:eastAsia="HGPｺﾞｼｯｸM" w:hAnsi="Century" w:cs="Times New Roman"/>
          <w:szCs w:val="21"/>
        </w:rPr>
      </w:pPr>
      <w:r>
        <w:rPr>
          <w:rFonts w:ascii="HGPｺﾞｼｯｸM" w:eastAsia="HGPｺﾞｼｯｸM" w:hAnsi="Century" w:cs="Times New Roman" w:hint="eastAsia"/>
          <w:szCs w:val="21"/>
        </w:rPr>
        <w:t>※１</w:t>
      </w:r>
      <w:r w:rsidR="00941EE9" w:rsidRPr="00AE3355">
        <w:rPr>
          <w:rFonts w:ascii="HGPｺﾞｼｯｸM" w:eastAsia="HGPｺﾞｼｯｸM" w:hAnsi="Century" w:cs="Times New Roman" w:hint="eastAsia"/>
          <w:szCs w:val="21"/>
        </w:rPr>
        <w:t>）</w:t>
      </w:r>
      <w:r w:rsidR="00344ACA">
        <w:rPr>
          <w:rFonts w:ascii="HGPｺﾞｼｯｸM" w:eastAsia="HGPｺﾞｼｯｸM" w:hAnsi="Century" w:cs="Times New Roman" w:hint="eastAsia"/>
          <w:szCs w:val="21"/>
        </w:rPr>
        <w:t>ＦＳＣ</w:t>
      </w:r>
      <w:r w:rsidR="00941EE9" w:rsidRPr="00AE3355">
        <w:rPr>
          <w:rFonts w:ascii="HGPｺﾞｼｯｸM" w:eastAsia="HGPｺﾞｼｯｸM" w:hAnsi="Century" w:cs="Times New Roman"/>
          <w:szCs w:val="21"/>
        </w:rPr>
        <w:t>認証製品</w:t>
      </w:r>
      <w:r w:rsidR="00941EE9" w:rsidRPr="00AE3355">
        <w:rPr>
          <w:rFonts w:ascii="HGPｺﾞｼｯｸM" w:eastAsia="HGPｺﾞｼｯｸM" w:hAnsi="Century" w:cs="Times New Roman" w:hint="eastAsia"/>
          <w:szCs w:val="21"/>
        </w:rPr>
        <w:t>とは、森林の望ましい管理方法とそ</w:t>
      </w:r>
      <w:r w:rsidR="00AE3355" w:rsidRPr="00AE3355">
        <w:rPr>
          <w:rFonts w:ascii="HGPｺﾞｼｯｸM" w:eastAsia="HGPｺﾞｼｯｸM" w:hAnsi="Century" w:cs="Times New Roman" w:hint="eastAsia"/>
          <w:szCs w:val="21"/>
        </w:rPr>
        <w:t>の森林に由来する製品を認証する「森林認証」という制度があり、</w:t>
      </w:r>
      <w:r w:rsidR="00941EE9" w:rsidRPr="00AE3355">
        <w:rPr>
          <w:rFonts w:ascii="HGPｺﾞｼｯｸM" w:eastAsia="HGPｺﾞｼｯｸM" w:hAnsi="Century" w:cs="Times New Roman" w:hint="eastAsia"/>
          <w:szCs w:val="21"/>
        </w:rPr>
        <w:t>国際的な森林認証を行なう第三者機関のひとつで</w:t>
      </w:r>
      <w:r w:rsidR="00AE3355" w:rsidRPr="00AE3355">
        <w:rPr>
          <w:rFonts w:ascii="HGPｺﾞｼｯｸM" w:eastAsia="HGPｺﾞｼｯｸM" w:hAnsi="Century" w:cs="Times New Roman" w:hint="eastAsia"/>
          <w:szCs w:val="21"/>
        </w:rPr>
        <w:t>ある</w:t>
      </w:r>
      <w:r w:rsidR="00344ACA">
        <w:rPr>
          <w:rFonts w:ascii="HGPｺﾞｼｯｸM" w:eastAsia="HGPｺﾞｼｯｸM" w:hAnsi="Century" w:cs="Times New Roman" w:hint="eastAsia"/>
          <w:szCs w:val="21"/>
        </w:rPr>
        <w:t>ＦＳＣ</w:t>
      </w:r>
      <w:r w:rsidR="00AE3355" w:rsidRPr="00AE3355">
        <w:rPr>
          <w:rFonts w:ascii="HGPｺﾞｼｯｸM" w:eastAsia="HGPｺﾞｼｯｸM" w:hAnsi="Century" w:cs="Times New Roman" w:hint="eastAsia"/>
          <w:szCs w:val="21"/>
        </w:rPr>
        <w:t>（森林管理協議会）</w:t>
      </w:r>
      <w:r w:rsidR="00AE3355" w:rsidRPr="00AE3355">
        <w:rPr>
          <w:rFonts w:ascii="HGPｺﾞｼｯｸM" w:eastAsia="HGPｺﾞｼｯｸM" w:hint="eastAsia"/>
          <w:szCs w:val="21"/>
        </w:rPr>
        <w:t>のロゴマークの付いた製品は森林に由来する製品であることを保証された環境配慮型の商品です。</w:t>
      </w:r>
    </w:p>
    <w:p w:rsidR="007D0327" w:rsidRPr="00BA09EC" w:rsidRDefault="00BA09EC" w:rsidP="00BA09EC">
      <w:pPr>
        <w:tabs>
          <w:tab w:val="left" w:pos="1035"/>
        </w:tabs>
        <w:jc w:val="left"/>
        <w:rPr>
          <w:rFonts w:ascii="HGPｺﾞｼｯｸM" w:eastAsia="HGPｺﾞｼｯｸM"/>
          <w:szCs w:val="21"/>
        </w:rPr>
      </w:pPr>
      <w:r>
        <w:rPr>
          <w:rFonts w:ascii="HGPｺﾞｼｯｸM" w:eastAsia="HGPｺﾞｼｯｸM" w:hint="eastAsia"/>
          <w:szCs w:val="21"/>
        </w:rPr>
        <w:lastRenderedPageBreak/>
        <w:t>【第４章】　　計画の推進</w:t>
      </w:r>
    </w:p>
    <w:p w:rsidR="00BA09EC" w:rsidRPr="00BA09EC" w:rsidRDefault="00BA09EC" w:rsidP="00BA09EC">
      <w:pPr>
        <w:tabs>
          <w:tab w:val="left" w:pos="1035"/>
        </w:tabs>
        <w:jc w:val="left"/>
        <w:rPr>
          <w:rFonts w:ascii="HGPｺﾞｼｯｸM" w:eastAsia="HGPｺﾞｼｯｸM"/>
          <w:szCs w:val="21"/>
        </w:rPr>
      </w:pPr>
      <w:r>
        <w:rPr>
          <w:rFonts w:ascii="HGPｺﾞｼｯｸM" w:eastAsia="HGPｺﾞｼｯｸM" w:hint="eastAsia"/>
          <w:szCs w:val="21"/>
        </w:rPr>
        <w:t>（１）推進体制</w:t>
      </w:r>
    </w:p>
    <w:p w:rsidR="00602D78" w:rsidRPr="007D0327" w:rsidRDefault="00122447" w:rsidP="007D0327">
      <w:pPr>
        <w:tabs>
          <w:tab w:val="left" w:pos="1035"/>
        </w:tabs>
        <w:ind w:firstLineChars="100" w:firstLine="210"/>
        <w:jc w:val="left"/>
        <w:rPr>
          <w:rFonts w:ascii="HGPｺﾞｼｯｸM" w:eastAsia="HGPｺﾞｼｯｸM"/>
          <w:szCs w:val="21"/>
        </w:rPr>
      </w:pPr>
      <w:r w:rsidRPr="007D0327">
        <w:rPr>
          <w:rFonts w:ascii="HGPｺﾞｼｯｸM" w:eastAsia="HGPｺﾞｼｯｸM" w:hAnsi="Century" w:cs="Times New Roman" w:hint="eastAsia"/>
          <w:bCs/>
          <w:szCs w:val="21"/>
        </w:rPr>
        <w:t>以下のとおり推進体制を整備し、円滑な推進をはかります。</w:t>
      </w:r>
    </w:p>
    <w:p w:rsidR="00602D78" w:rsidRPr="00122447" w:rsidRDefault="00602D78" w:rsidP="00602D78">
      <w:pPr>
        <w:ind w:leftChars="100" w:left="630" w:hangingChars="200" w:hanging="420"/>
        <w:rPr>
          <w:rFonts w:ascii="HGPｺﾞｼｯｸM" w:eastAsia="HGPｺﾞｼｯｸM" w:hAnsi="Century" w:cs="Times New Roman"/>
          <w:szCs w:val="21"/>
        </w:rPr>
      </w:pPr>
    </w:p>
    <w:p w:rsidR="00602D78" w:rsidRPr="00122447" w:rsidRDefault="00602D78" w:rsidP="00602D78">
      <w:pPr>
        <w:ind w:leftChars="100" w:left="630" w:hangingChars="200" w:hanging="420"/>
        <w:rPr>
          <w:rFonts w:ascii="HGPｺﾞｼｯｸM" w:eastAsia="HGPｺﾞｼｯｸM" w:hAnsi="Century" w:cs="Times New Roman"/>
          <w:szCs w:val="21"/>
          <w:lang w:eastAsia="zh-TW"/>
        </w:rPr>
      </w:pPr>
      <w:r w:rsidRPr="00122447">
        <w:rPr>
          <w:rFonts w:ascii="HGPｺﾞｼｯｸM" w:eastAsia="HGPｺﾞｼｯｸM" w:hAnsi="Century" w:cs="Times New Roman" w:hint="eastAsia"/>
          <w:szCs w:val="21"/>
          <w:lang w:eastAsia="zh-TW"/>
        </w:rPr>
        <w:t>【推進体制】</w:t>
      </w:r>
    </w:p>
    <w:p w:rsidR="00602D78" w:rsidRPr="00122447" w:rsidRDefault="00122447" w:rsidP="00602D78">
      <w:pPr>
        <w:ind w:firstLineChars="200" w:firstLine="420"/>
        <w:rPr>
          <w:rFonts w:ascii="HGPｺﾞｼｯｸM" w:eastAsia="HGPｺﾞｼｯｸM" w:hAnsi="Century" w:cs="Times New Roman"/>
          <w:szCs w:val="21"/>
          <w:lang w:eastAsia="zh-TW"/>
        </w:rPr>
      </w:pP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2893988</wp:posOffset>
                </wp:positionH>
                <wp:positionV relativeFrom="paragraph">
                  <wp:posOffset>111125</wp:posOffset>
                </wp:positionV>
                <wp:extent cx="5024" cy="1155456"/>
                <wp:effectExtent l="0" t="0" r="33655" b="2603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 cy="1155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D8F173" id="直線コネクタ 4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8.75pt" to="228.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"/>
            </w:pict>
          </mc:Fallback>
        </mc:AlternateContent>
      </w: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1290320</wp:posOffset>
                </wp:positionH>
                <wp:positionV relativeFrom="paragraph">
                  <wp:posOffset>15875</wp:posOffset>
                </wp:positionV>
                <wp:extent cx="981075" cy="228600"/>
                <wp:effectExtent l="9525" t="11430" r="9525" b="762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83C24C" id="正方形/長方形 43" o:spid="_x0000_s1026" style="position:absolute;left:0;text-align:left;margin-left:101.6pt;margin-top:1.25pt;width:7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" filled="f"/>
            </w:pict>
          </mc:Fallback>
        </mc:AlternateContent>
      </w:r>
      <w:r w:rsidR="00602D78"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3509645</wp:posOffset>
                </wp:positionH>
                <wp:positionV relativeFrom="paragraph">
                  <wp:posOffset>21590</wp:posOffset>
                </wp:positionV>
                <wp:extent cx="1876425" cy="180975"/>
                <wp:effectExtent l="9525" t="7620" r="9525" b="1143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46B396" id="正方形/長方形 42" o:spid="_x0000_s1026" style="position:absolute;left:0;text-align:left;margin-left:276.35pt;margin-top:1.7pt;width:147.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" filled="f"/>
            </w:pict>
          </mc:Fallback>
        </mc:AlternateContent>
      </w:r>
      <w:r w:rsidR="00602D78"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2900045</wp:posOffset>
                </wp:positionH>
                <wp:positionV relativeFrom="paragraph">
                  <wp:posOffset>118745</wp:posOffset>
                </wp:positionV>
                <wp:extent cx="609600" cy="0"/>
                <wp:effectExtent l="9525" t="9525" r="9525"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8D5A23" id="直線コネクタ 4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9.35pt" to="27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"/>
            </w:pict>
          </mc:Fallback>
        </mc:AlternateContent>
      </w:r>
      <w:r w:rsidR="00602D78" w:rsidRPr="00122447">
        <w:rPr>
          <w:rFonts w:ascii="HGPｺﾞｼｯｸM" w:eastAsia="HGPｺﾞｼｯｸM" w:hAnsi="Century" w:cs="Times New Roman" w:hint="eastAsia"/>
          <w:szCs w:val="21"/>
          <w:lang w:eastAsia="zh-TW"/>
        </w:rPr>
        <w:t xml:space="preserve">　　　　　　　　</w:t>
      </w:r>
      <w:r>
        <w:rPr>
          <w:rFonts w:ascii="HGPｺﾞｼｯｸM" w:eastAsia="HGPｺﾞｼｯｸM" w:hAnsi="Century" w:cs="Times New Roman" w:hint="eastAsia"/>
          <w:szCs w:val="21"/>
          <w:lang w:eastAsia="zh-TW"/>
        </w:rPr>
        <w:t xml:space="preserve">　　　　　</w:t>
      </w:r>
      <w:r w:rsidR="00602D78" w:rsidRPr="00122447">
        <w:rPr>
          <w:rFonts w:ascii="HGPｺﾞｼｯｸM" w:eastAsia="HGPｺﾞｼｯｸM" w:hAnsi="Century" w:cs="Times New Roman" w:hint="eastAsia"/>
          <w:szCs w:val="21"/>
          <w:lang w:eastAsia="zh-TW"/>
        </w:rPr>
        <w:t xml:space="preserve">事務局総務係　　　　　　　　　 </w:t>
      </w:r>
      <w:r>
        <w:rPr>
          <w:rFonts w:ascii="HGPｺﾞｼｯｸM" w:eastAsia="HGPｺﾞｼｯｸM" w:hAnsi="Century" w:cs="Times New Roman" w:hint="eastAsia"/>
          <w:szCs w:val="21"/>
          <w:lang w:eastAsia="zh-TW"/>
        </w:rPr>
        <w:t xml:space="preserve">　　　　　　</w:t>
      </w:r>
      <w:r w:rsidR="00602D78" w:rsidRPr="00122447">
        <w:rPr>
          <w:rFonts w:ascii="HGPｺﾞｼｯｸM" w:eastAsia="HGPｺﾞｼｯｸM" w:hAnsi="Century" w:cs="Times New Roman" w:hint="eastAsia"/>
          <w:szCs w:val="21"/>
          <w:lang w:eastAsia="zh-TW"/>
        </w:rPr>
        <w:t>事務局</w:t>
      </w:r>
    </w:p>
    <w:p w:rsidR="00602D78" w:rsidRPr="00122447" w:rsidRDefault="00602D78" w:rsidP="00602D78">
      <w:pPr>
        <w:ind w:firstLineChars="200" w:firstLine="420"/>
        <w:rPr>
          <w:rFonts w:ascii="HGPｺﾞｼｯｸM" w:eastAsia="HGPｺﾞｼｯｸM" w:hAnsi="Century" w:cs="Times New Roman"/>
          <w:szCs w:val="21"/>
        </w:rPr>
      </w:pP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1823720</wp:posOffset>
                </wp:positionH>
                <wp:positionV relativeFrom="paragraph">
                  <wp:posOffset>13970</wp:posOffset>
                </wp:positionV>
                <wp:extent cx="0" cy="352425"/>
                <wp:effectExtent l="9525" t="9525" r="9525" b="952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65B88A" id="直線コネクタ 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1.1pt" to="143.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"/>
            </w:pict>
          </mc:Fallback>
        </mc:AlternateContent>
      </w: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2900045</wp:posOffset>
                </wp:positionH>
                <wp:positionV relativeFrom="paragraph">
                  <wp:posOffset>137795</wp:posOffset>
                </wp:positionV>
                <wp:extent cx="600075" cy="0"/>
                <wp:effectExtent l="9525" t="9525" r="9525" b="952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DECEEE" id="直線コネクタ 3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0.85pt" to="27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leNgIAADc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"/>
            </w:pict>
          </mc:Fallback>
        </mc:AlternateContent>
      </w: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3509645</wp:posOffset>
                </wp:positionH>
                <wp:positionV relativeFrom="paragraph">
                  <wp:posOffset>33020</wp:posOffset>
                </wp:positionV>
                <wp:extent cx="1876425" cy="171450"/>
                <wp:effectExtent l="9525" t="9525"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5437D7" id="正方形/長方形 38" o:spid="_x0000_s1026" style="position:absolute;left:0;text-align:left;margin-left:276.35pt;margin-top:2.6pt;width:147.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" filled="f"/>
            </w:pict>
          </mc:Fallback>
        </mc:AlternateContent>
      </w:r>
      <w:r w:rsidRPr="00122447">
        <w:rPr>
          <w:rFonts w:ascii="HGPｺﾞｼｯｸM" w:eastAsia="HGPｺﾞｼｯｸM" w:hAnsi="Century" w:cs="Times New Roman" w:hint="eastAsia"/>
          <w:szCs w:val="21"/>
        </w:rPr>
        <w:t xml:space="preserve">　　　　　　　　　　　　　　　　　　　　　　　 </w:t>
      </w:r>
      <w:r w:rsidR="00122447">
        <w:rPr>
          <w:rFonts w:ascii="HGPｺﾞｼｯｸM" w:eastAsia="HGPｺﾞｼｯｸM" w:hAnsi="Century" w:cs="Times New Roman" w:hint="eastAsia"/>
          <w:szCs w:val="21"/>
        </w:rPr>
        <w:t xml:space="preserve">　　　　　　　　　　　　　　</w:t>
      </w:r>
      <w:r w:rsidRPr="00122447">
        <w:rPr>
          <w:rFonts w:ascii="HGPｺﾞｼｯｸM" w:eastAsia="HGPｺﾞｼｯｸM" w:hAnsi="Century" w:cs="Times New Roman" w:hint="eastAsia"/>
          <w:szCs w:val="21"/>
        </w:rPr>
        <w:t>フィットネスパーク・きぬ</w:t>
      </w:r>
    </w:p>
    <w:p w:rsidR="00602D78" w:rsidRPr="00122447" w:rsidRDefault="00602D78" w:rsidP="00602D78">
      <w:pPr>
        <w:ind w:firstLineChars="200" w:firstLine="420"/>
        <w:rPr>
          <w:rFonts w:ascii="HGPｺﾞｼｯｸM" w:eastAsia="HGPｺﾞｼｯｸM" w:hAnsi="Century" w:cs="Times New Roman"/>
          <w:szCs w:val="21"/>
          <w:lang w:eastAsia="zh-TW"/>
        </w:rPr>
      </w:pP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13970</wp:posOffset>
                </wp:positionV>
                <wp:extent cx="752475" cy="209550"/>
                <wp:effectExtent l="9525" t="9525" r="9525" b="952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47D98D" id="正方形/長方形 37" o:spid="_x0000_s1026" style="position:absolute;left:0;text-align:left;margin-left:13.85pt;margin-top:1.1pt;width:59.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" filled="f"/>
            </w:pict>
          </mc:Fallback>
        </mc:AlternateContent>
      </w: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937895</wp:posOffset>
                </wp:positionH>
                <wp:positionV relativeFrom="paragraph">
                  <wp:posOffset>128270</wp:posOffset>
                </wp:positionV>
                <wp:extent cx="2571750" cy="0"/>
                <wp:effectExtent l="9525" t="9525" r="9525" b="95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6EE6FE" id="直線コネクタ 3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10.1pt" to="276.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"/>
            </w:pict>
          </mc:Fallback>
        </mc:AlternateContent>
      </w: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3509645</wp:posOffset>
                </wp:positionH>
                <wp:positionV relativeFrom="paragraph">
                  <wp:posOffset>33020</wp:posOffset>
                </wp:positionV>
                <wp:extent cx="1885950" cy="171450"/>
                <wp:effectExtent l="9525" t="9525" r="9525" b="952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75EFCC" id="正方形/長方形 35" o:spid="_x0000_s1026" style="position:absolute;left:0;text-align:left;margin-left:276.35pt;margin-top:2.6pt;width:148.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" filled="f"/>
            </w:pict>
          </mc:Fallback>
        </mc:AlternateContent>
      </w:r>
      <w:r w:rsidRPr="00122447">
        <w:rPr>
          <w:rFonts w:ascii="HGPｺﾞｼｯｸM" w:eastAsia="HGPｺﾞｼｯｸM" w:hAnsi="Century" w:cs="Times New Roman" w:hint="eastAsia"/>
          <w:szCs w:val="21"/>
          <w:lang w:eastAsia="zh-TW"/>
        </w:rPr>
        <w:t xml:space="preserve">事務局長　　　　　　　　　　　　　　　　　　　 </w:t>
      </w:r>
      <w:r w:rsidR="00122447">
        <w:rPr>
          <w:rFonts w:ascii="HGPｺﾞｼｯｸM" w:eastAsia="HGPｺﾞｼｯｸM" w:hAnsi="Century" w:cs="Times New Roman" w:hint="eastAsia"/>
          <w:szCs w:val="21"/>
          <w:lang w:eastAsia="zh-TW"/>
        </w:rPr>
        <w:t xml:space="preserve">　　　　　　　　　　　　</w:t>
      </w:r>
      <w:r w:rsidRPr="00122447">
        <w:rPr>
          <w:rFonts w:ascii="HGPｺﾞｼｯｸM" w:eastAsia="HGPｺﾞｼｯｸM" w:hAnsi="Century" w:cs="Times New Roman" w:hint="eastAsia"/>
          <w:szCs w:val="21"/>
          <w:lang w:eastAsia="zh-TW"/>
        </w:rPr>
        <w:t>城山公苑</w:t>
      </w:r>
    </w:p>
    <w:p w:rsidR="00602D78" w:rsidRPr="00122447" w:rsidRDefault="00602D78" w:rsidP="00602D78">
      <w:pPr>
        <w:ind w:firstLineChars="200" w:firstLine="420"/>
        <w:rPr>
          <w:rFonts w:ascii="HGPｺﾞｼｯｸM" w:eastAsia="HGPｺﾞｼｯｸM" w:hAnsi="Century" w:cs="Times New Roman"/>
          <w:szCs w:val="21"/>
        </w:rPr>
      </w:pP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2888964</wp:posOffset>
                </wp:positionH>
                <wp:positionV relativeFrom="paragraph">
                  <wp:posOffset>108613</wp:posOffset>
                </wp:positionV>
                <wp:extent cx="622998" cy="5024"/>
                <wp:effectExtent l="0" t="0" r="24765" b="3365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 cy="50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3F71E0" id="直線コネクタ 3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8.55pt" to="276.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"/>
            </w:pict>
          </mc:Fallback>
        </mc:AlternateContent>
      </w: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3507740</wp:posOffset>
                </wp:positionH>
                <wp:positionV relativeFrom="paragraph">
                  <wp:posOffset>33020</wp:posOffset>
                </wp:positionV>
                <wp:extent cx="1885950" cy="180975"/>
                <wp:effectExtent l="7620" t="9525" r="11430"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B91926" id="正方形/長方形 33" o:spid="_x0000_s1026" style="position:absolute;left:0;text-align:left;margin-left:276.2pt;margin-top:2.6pt;width:148.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" filled="f"/>
            </w:pict>
          </mc:Fallback>
        </mc:AlternateContent>
      </w:r>
      <w:r w:rsidRPr="00122447">
        <w:rPr>
          <w:rFonts w:ascii="HGPｺﾞｼｯｸM" w:eastAsia="HGPｺﾞｼｯｸM" w:hAnsi="Century" w:cs="Times New Roman" w:hint="eastAsia"/>
          <w:szCs w:val="21"/>
        </w:rPr>
        <w:t xml:space="preserve">　　　　　　　　　　　　　　　　　　　　　　　 </w:t>
      </w:r>
      <w:r w:rsidR="00122447">
        <w:rPr>
          <w:rFonts w:ascii="HGPｺﾞｼｯｸM" w:eastAsia="HGPｺﾞｼｯｸM" w:hAnsi="Century" w:cs="Times New Roman" w:hint="eastAsia"/>
          <w:szCs w:val="21"/>
        </w:rPr>
        <w:t xml:space="preserve">　　　　　　　　　　　　　　</w:t>
      </w:r>
      <w:r w:rsidRPr="00122447">
        <w:rPr>
          <w:rFonts w:ascii="HGPｺﾞｼｯｸM" w:eastAsia="HGPｺﾞｼｯｸM" w:hAnsi="Century" w:cs="Times New Roman" w:hint="eastAsia"/>
          <w:szCs w:val="21"/>
        </w:rPr>
        <w:t>クリーンポート・きぬ</w:t>
      </w:r>
    </w:p>
    <w:p w:rsidR="00602D78" w:rsidRPr="00122447" w:rsidRDefault="00602D78" w:rsidP="00602D78">
      <w:pPr>
        <w:ind w:firstLineChars="200" w:firstLine="420"/>
        <w:rPr>
          <w:rFonts w:ascii="HGPｺﾞｼｯｸM" w:eastAsia="HGPｺﾞｼｯｸM" w:hAnsi="Century" w:cs="Times New Roman"/>
          <w:szCs w:val="21"/>
        </w:rPr>
      </w:pP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9744" behindDoc="0" locked="0" layoutInCell="1" allowOverlap="1">
                <wp:simplePos x="0" y="0"/>
                <wp:positionH relativeFrom="column">
                  <wp:posOffset>2890520</wp:posOffset>
                </wp:positionH>
                <wp:positionV relativeFrom="paragraph">
                  <wp:posOffset>137795</wp:posOffset>
                </wp:positionV>
                <wp:extent cx="619125" cy="0"/>
                <wp:effectExtent l="9525" t="9525" r="9525" b="952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289A3D" id="直線コネクタ 3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10.85pt" to="276.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"/>
            </w:pict>
          </mc:Fallback>
        </mc:AlternateContent>
      </w: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3509645</wp:posOffset>
                </wp:positionH>
                <wp:positionV relativeFrom="paragraph">
                  <wp:posOffset>42545</wp:posOffset>
                </wp:positionV>
                <wp:extent cx="1866900" cy="171450"/>
                <wp:effectExtent l="9525" t="9525" r="9525" b="952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C673AB" id="正方形/長方形 31" o:spid="_x0000_s1026" style="position:absolute;left:0;text-align:left;margin-left:276.35pt;margin-top:3.35pt;width:147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" filled="f"/>
            </w:pict>
          </mc:Fallback>
        </mc:AlternateContent>
      </w:r>
      <w:r w:rsidRPr="00122447">
        <w:rPr>
          <w:rFonts w:ascii="HGPｺﾞｼｯｸM" w:eastAsia="HGPｺﾞｼｯｸM" w:hAnsi="Century" w:cs="Times New Roman" w:hint="eastAsia"/>
          <w:szCs w:val="21"/>
        </w:rPr>
        <w:t xml:space="preserve">　　　　　　　　　　　　　　　　　　　　　　　</w:t>
      </w:r>
      <w:r w:rsidR="00122447">
        <w:rPr>
          <w:rFonts w:ascii="HGPｺﾞｼｯｸM" w:eastAsia="HGPｺﾞｼｯｸM" w:hAnsi="Century" w:cs="Times New Roman" w:hint="eastAsia"/>
          <w:szCs w:val="21"/>
        </w:rPr>
        <w:t xml:space="preserve">　　　　　　　　　　　　　　</w:t>
      </w:r>
      <w:r w:rsidRPr="00122447">
        <w:rPr>
          <w:rFonts w:ascii="HGPｺﾞｼｯｸM" w:eastAsia="HGPｺﾞｼｯｸM" w:hAnsi="Century" w:cs="Times New Roman" w:hint="eastAsia"/>
          <w:szCs w:val="21"/>
        </w:rPr>
        <w:t xml:space="preserve"> ヘキサホール・きぬ</w:t>
      </w:r>
    </w:p>
    <w:p w:rsidR="00602D78" w:rsidRPr="00122447" w:rsidRDefault="00122447" w:rsidP="00602D78">
      <w:pPr>
        <w:ind w:firstLineChars="200" w:firstLine="420"/>
        <w:rPr>
          <w:rFonts w:ascii="HGPｺﾞｼｯｸM" w:eastAsia="HGPｺﾞｼｯｸM" w:hAnsi="Century" w:cs="Times New Roman"/>
          <w:szCs w:val="21"/>
        </w:rPr>
      </w:pP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2887566</wp:posOffset>
                </wp:positionH>
                <wp:positionV relativeFrom="paragraph">
                  <wp:posOffset>117088</wp:posOffset>
                </wp:positionV>
                <wp:extent cx="620202" cy="0"/>
                <wp:effectExtent l="0" t="0" r="2794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E59707" id="直線コネクタ 2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9.2pt" to="27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"/>
            </w:pict>
          </mc:Fallback>
        </mc:AlternateContent>
      </w:r>
      <w:r w:rsidR="00602D78"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3511550</wp:posOffset>
                </wp:positionH>
                <wp:positionV relativeFrom="paragraph">
                  <wp:posOffset>23495</wp:posOffset>
                </wp:positionV>
                <wp:extent cx="1866900" cy="190500"/>
                <wp:effectExtent l="11430" t="9525" r="7620" b="952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3DF662" id="正方形/長方形 30" o:spid="_x0000_s1026" style="position:absolute;left:0;text-align:left;margin-left:276.5pt;margin-top:1.85pt;width:147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" filled="f"/>
            </w:pict>
          </mc:Fallback>
        </mc:AlternateContent>
      </w:r>
      <w:r w:rsidR="00602D78" w:rsidRPr="00122447">
        <w:rPr>
          <w:rFonts w:ascii="HGPｺﾞｼｯｸM" w:eastAsia="HGPｺﾞｼｯｸM" w:hAnsi="Century" w:cs="Times New Roman" w:hint="eastAsia"/>
          <w:szCs w:val="21"/>
        </w:rPr>
        <w:t xml:space="preserve">　　　　　　　　　　　　　　　　　　　　　　　 </w:t>
      </w:r>
      <w:r>
        <w:rPr>
          <w:rFonts w:ascii="HGPｺﾞｼｯｸM" w:eastAsia="HGPｺﾞｼｯｸM" w:hAnsi="Century" w:cs="Times New Roman" w:hint="eastAsia"/>
          <w:szCs w:val="21"/>
        </w:rPr>
        <w:t xml:space="preserve">　　　　　　　　　　　　　　</w:t>
      </w:r>
      <w:r w:rsidR="00602D78" w:rsidRPr="00122447">
        <w:rPr>
          <w:rFonts w:ascii="HGPｺﾞｼｯｸM" w:eastAsia="HGPｺﾞｼｯｸM" w:hAnsi="Century" w:cs="Times New Roman" w:hint="eastAsia"/>
          <w:szCs w:val="21"/>
        </w:rPr>
        <w:t>クリーンパーク・きぬ</w:t>
      </w:r>
    </w:p>
    <w:p w:rsidR="00602D78" w:rsidRPr="00122447" w:rsidRDefault="00602D78" w:rsidP="00602D78">
      <w:pPr>
        <w:ind w:firstLineChars="200" w:firstLine="420"/>
        <w:rPr>
          <w:rFonts w:ascii="HGPｺﾞｼｯｸM" w:eastAsia="HGPｺﾞｼｯｸM" w:hAnsi="Century" w:cs="Times New Roman"/>
          <w:szCs w:val="21"/>
        </w:rPr>
      </w:pPr>
    </w:p>
    <w:p w:rsidR="00602D78" w:rsidRPr="00122447" w:rsidRDefault="00602D78" w:rsidP="00602D78">
      <w:pPr>
        <w:ind w:firstLineChars="127" w:firstLine="267"/>
        <w:rPr>
          <w:rFonts w:ascii="HGPｺﾞｼｯｸM" w:eastAsia="HGPｺﾞｼｯｸM" w:hAnsi="Century" w:cs="Times New Roman"/>
          <w:szCs w:val="21"/>
          <w:lang w:eastAsia="zh-TW"/>
        </w:rPr>
      </w:pPr>
      <w:r w:rsidRPr="00122447">
        <w:rPr>
          <w:rFonts w:ascii="HGPｺﾞｼｯｸM" w:eastAsia="HGPｺﾞｼｯｸM" w:hAnsi="Century" w:cs="Times New Roman" w:hint="eastAsia"/>
          <w:szCs w:val="21"/>
          <w:lang w:eastAsia="zh-TW"/>
        </w:rPr>
        <w:t>【実行体制】</w:t>
      </w:r>
    </w:p>
    <w:p w:rsidR="00602D78" w:rsidRPr="00122447" w:rsidRDefault="00122447" w:rsidP="00602D78">
      <w:pPr>
        <w:ind w:firstLineChars="200" w:firstLine="420"/>
        <w:rPr>
          <w:rFonts w:ascii="HGPｺﾞｼｯｸM" w:eastAsia="HGPｺﾞｼｯｸM" w:hAnsi="Century" w:cs="Times New Roman"/>
          <w:szCs w:val="21"/>
          <w:lang w:eastAsia="zh-TW"/>
        </w:rPr>
      </w:pP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2157095</wp:posOffset>
                </wp:positionH>
                <wp:positionV relativeFrom="paragraph">
                  <wp:posOffset>212090</wp:posOffset>
                </wp:positionV>
                <wp:extent cx="1143000" cy="581025"/>
                <wp:effectExtent l="9525" t="7620" r="9525" b="1143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27C8A6" id="正方形/長方形 27" o:spid="_x0000_s1026" style="position:absolute;left:0;text-align:left;margin-left:169.85pt;margin-top:16.7pt;width:9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" filled="f"/>
            </w:pict>
          </mc:Fallback>
        </mc:AlternateContent>
      </w:r>
      <w:r w:rsidR="00602D78"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3862070</wp:posOffset>
                </wp:positionH>
                <wp:positionV relativeFrom="paragraph">
                  <wp:posOffset>212090</wp:posOffset>
                </wp:positionV>
                <wp:extent cx="742950" cy="561975"/>
                <wp:effectExtent l="9525" t="7620" r="9525" b="1143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1AC8B0" id="正方形/長方形 28" o:spid="_x0000_s1026" style="position:absolute;left:0;text-align:left;margin-left:304.1pt;margin-top:16.7pt;width:58.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" filled="f"/>
            </w:pict>
          </mc:Fallback>
        </mc:AlternateContent>
      </w:r>
      <w:r w:rsidR="00602D78"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661670</wp:posOffset>
                </wp:positionH>
                <wp:positionV relativeFrom="paragraph">
                  <wp:posOffset>204470</wp:posOffset>
                </wp:positionV>
                <wp:extent cx="923925" cy="571500"/>
                <wp:effectExtent l="9525" t="9525" r="9525"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6D803F" id="正方形/長方形 26" o:spid="_x0000_s1026" style="position:absolute;left:0;text-align:left;margin-left:52.1pt;margin-top:16.1pt;width:72.7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" filled="f"/>
            </w:pict>
          </mc:Fallback>
        </mc:AlternateContent>
      </w:r>
    </w:p>
    <w:p w:rsidR="00602D78" w:rsidRPr="004B43F5" w:rsidRDefault="00602D78" w:rsidP="00602D78">
      <w:pPr>
        <w:ind w:firstLineChars="200" w:firstLine="420"/>
        <w:rPr>
          <w:rFonts w:ascii="HGPｺﾞｼｯｸM" w:eastAsia="PMingLiU" w:hAnsi="Century" w:cs="Times New Roman"/>
          <w:kern w:val="0"/>
          <w:szCs w:val="21"/>
          <w:lang w:eastAsia="zh-TW"/>
        </w:rPr>
      </w:pPr>
      <w:r w:rsidRPr="00122447">
        <w:rPr>
          <w:rFonts w:ascii="HGPｺﾞｼｯｸM" w:eastAsia="HGPｺﾞｼｯｸM" w:hAnsi="Century" w:cs="Times New Roman" w:hint="eastAsia"/>
          <w:szCs w:val="21"/>
          <w:lang w:eastAsia="zh-TW"/>
        </w:rPr>
        <w:t xml:space="preserve">　　</w:t>
      </w:r>
      <w:r w:rsidR="00122447">
        <w:rPr>
          <w:rFonts w:ascii="HGPｺﾞｼｯｸM" w:eastAsia="HGPｺﾞｼｯｸM" w:hAnsi="Century" w:cs="Times New Roman" w:hint="eastAsia"/>
          <w:szCs w:val="21"/>
          <w:lang w:eastAsia="zh-TW"/>
        </w:rPr>
        <w:t xml:space="preserve">　　</w:t>
      </w:r>
      <w:r w:rsidRPr="00122447">
        <w:rPr>
          <w:rFonts w:ascii="HGPｺﾞｼｯｸM" w:eastAsia="HGPｺﾞｼｯｸM" w:hAnsi="Century" w:cs="Times New Roman" w:hint="eastAsia"/>
          <w:szCs w:val="21"/>
          <w:lang w:eastAsia="zh-TW"/>
        </w:rPr>
        <w:t xml:space="preserve">　</w:t>
      </w:r>
      <w:r w:rsidRPr="00122447">
        <w:rPr>
          <w:rFonts w:ascii="HGPｺﾞｼｯｸM" w:eastAsia="HGPｺﾞｼｯｸM" w:hAnsi="Century" w:cs="Times New Roman" w:hint="eastAsia"/>
          <w:spacing w:val="75"/>
          <w:kern w:val="0"/>
          <w:szCs w:val="21"/>
          <w:fitText w:val="1287" w:id="1271110148"/>
          <w:lang w:eastAsia="zh-TW"/>
        </w:rPr>
        <w:t>各所属</w:t>
      </w:r>
      <w:r w:rsidRPr="00122447">
        <w:rPr>
          <w:rFonts w:ascii="HGPｺﾞｼｯｸM" w:eastAsia="HGPｺﾞｼｯｸM" w:hAnsi="Century" w:cs="Times New Roman" w:hint="eastAsia"/>
          <w:spacing w:val="-1"/>
          <w:kern w:val="0"/>
          <w:szCs w:val="21"/>
          <w:fitText w:val="1287" w:id="1271110148"/>
          <w:lang w:eastAsia="zh-TW"/>
        </w:rPr>
        <w:t>長</w:t>
      </w:r>
      <w:r w:rsidRPr="00122447">
        <w:rPr>
          <w:rFonts w:ascii="HGPｺﾞｼｯｸM" w:eastAsia="HGPｺﾞｼｯｸM" w:hAnsi="Century" w:cs="Times New Roman" w:hint="eastAsia"/>
          <w:kern w:val="0"/>
          <w:szCs w:val="21"/>
          <w:lang w:eastAsia="zh-TW"/>
        </w:rPr>
        <w:t xml:space="preserve">　　　　</w:t>
      </w:r>
      <w:r w:rsidR="00122447">
        <w:rPr>
          <w:rFonts w:ascii="HGPｺﾞｼｯｸM" w:eastAsia="HGPｺﾞｼｯｸM" w:hAnsi="Century" w:cs="Times New Roman" w:hint="eastAsia"/>
          <w:kern w:val="0"/>
          <w:szCs w:val="21"/>
          <w:lang w:eastAsia="zh-TW"/>
        </w:rPr>
        <w:t xml:space="preserve">　　</w:t>
      </w:r>
      <w:r w:rsidRPr="00122447">
        <w:rPr>
          <w:rFonts w:ascii="HGPｺﾞｼｯｸM" w:eastAsia="HGPｺﾞｼｯｸM" w:hAnsi="Century" w:cs="Times New Roman" w:hint="eastAsia"/>
          <w:kern w:val="0"/>
          <w:szCs w:val="21"/>
          <w:lang w:eastAsia="zh-TW"/>
        </w:rPr>
        <w:t xml:space="preserve">　</w:t>
      </w:r>
      <w:r w:rsidR="00122447">
        <w:rPr>
          <w:rFonts w:ascii="HGPｺﾞｼｯｸM" w:eastAsia="HGPｺﾞｼｯｸM" w:hAnsi="Century" w:cs="Times New Roman" w:hint="eastAsia"/>
          <w:kern w:val="0"/>
          <w:szCs w:val="21"/>
          <w:lang w:eastAsia="zh-TW"/>
        </w:rPr>
        <w:t xml:space="preserve">　</w:t>
      </w:r>
      <w:r w:rsidRPr="00122447">
        <w:rPr>
          <w:rFonts w:ascii="HGPｺﾞｼｯｸM" w:eastAsia="HGPｺﾞｼｯｸM" w:hAnsi="Century" w:cs="Times New Roman" w:hint="eastAsia"/>
          <w:kern w:val="0"/>
          <w:szCs w:val="21"/>
          <w:lang w:eastAsia="zh-TW"/>
        </w:rPr>
        <w:t xml:space="preserve">実行計画推進員　　　　</w:t>
      </w:r>
      <w:r w:rsidR="00122447">
        <w:rPr>
          <w:rFonts w:ascii="HGPｺﾞｼｯｸM" w:eastAsia="HGPｺﾞｼｯｸM" w:hAnsi="Century" w:cs="Times New Roman" w:hint="eastAsia"/>
          <w:kern w:val="0"/>
          <w:szCs w:val="21"/>
          <w:lang w:eastAsia="zh-TW"/>
        </w:rPr>
        <w:t xml:space="preserve">　　　　</w:t>
      </w:r>
      <w:r w:rsidRPr="00122447">
        <w:rPr>
          <w:rFonts w:ascii="HGPｺﾞｼｯｸM" w:eastAsia="HGPｺﾞｼｯｸM" w:hAnsi="Century" w:cs="Times New Roman" w:hint="eastAsia"/>
          <w:kern w:val="0"/>
          <w:szCs w:val="21"/>
          <w:lang w:eastAsia="zh-TW"/>
        </w:rPr>
        <w:t xml:space="preserve">　所属所員</w:t>
      </w:r>
    </w:p>
    <w:p w:rsidR="00602D78" w:rsidRPr="004B43F5" w:rsidRDefault="00602D78" w:rsidP="00602D78">
      <w:pPr>
        <w:ind w:firstLineChars="200" w:firstLine="420"/>
        <w:rPr>
          <w:rFonts w:ascii="HGPｺﾞｼｯｸM" w:eastAsia="PMingLiU" w:hAnsi="Century" w:cs="Times New Roman"/>
          <w:kern w:val="0"/>
          <w:szCs w:val="21"/>
          <w:lang w:eastAsia="zh-TW"/>
        </w:rPr>
      </w:pP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3309620</wp:posOffset>
                </wp:positionH>
                <wp:positionV relativeFrom="paragraph">
                  <wp:posOffset>33020</wp:posOffset>
                </wp:positionV>
                <wp:extent cx="552450" cy="0"/>
                <wp:effectExtent l="9525" t="9525" r="9525" b="95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EE4153" id="直線コネクタ 25"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2.6pt" to="30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"/>
            </w:pict>
          </mc:Fallback>
        </mc:AlternateContent>
      </w:r>
      <w:r w:rsidRPr="00122447">
        <w:rPr>
          <w:rFonts w:ascii="HGPｺﾞｼｯｸM" w:eastAsia="HGPｺﾞｼｯｸM" w:hAnsi="Century" w:cs="Times New Roman"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1585595</wp:posOffset>
                </wp:positionH>
                <wp:positionV relativeFrom="paragraph">
                  <wp:posOffset>42545</wp:posOffset>
                </wp:positionV>
                <wp:extent cx="57150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4BD111" id="直線コネクタ 2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5pt,3.35pt" to="169.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kmNQIAADc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"/>
            </w:pict>
          </mc:Fallback>
        </mc:AlternateContent>
      </w:r>
      <w:r w:rsidRPr="00122447">
        <w:rPr>
          <w:rFonts w:ascii="HGPｺﾞｼｯｸM" w:eastAsia="HGPｺﾞｼｯｸM" w:hAnsi="Century" w:cs="Times New Roman" w:hint="eastAsia"/>
          <w:szCs w:val="21"/>
          <w:lang w:eastAsia="zh-TW"/>
        </w:rPr>
        <w:t xml:space="preserve">　　</w:t>
      </w:r>
      <w:r w:rsidR="00122447">
        <w:rPr>
          <w:rFonts w:ascii="HGPｺﾞｼｯｸM" w:eastAsia="HGPｺﾞｼｯｸM" w:hAnsi="Century" w:cs="Times New Roman" w:hint="eastAsia"/>
          <w:szCs w:val="21"/>
          <w:lang w:eastAsia="zh-TW"/>
        </w:rPr>
        <w:t xml:space="preserve">　　</w:t>
      </w:r>
      <w:r w:rsidRPr="00122447">
        <w:rPr>
          <w:rFonts w:ascii="HGPｺﾞｼｯｸM" w:eastAsia="HGPｺﾞｼｯｸM" w:hAnsi="Century" w:cs="Times New Roman" w:hint="eastAsia"/>
          <w:szCs w:val="21"/>
          <w:lang w:eastAsia="zh-TW"/>
        </w:rPr>
        <w:t xml:space="preserve">　</w:t>
      </w:r>
      <w:r w:rsidRPr="004B43F5">
        <w:rPr>
          <w:rFonts w:ascii="HGPｺﾞｼｯｸM" w:eastAsia="HGPｺﾞｼｯｸM" w:hAnsi="Century" w:cs="Times New Roman" w:hint="eastAsia"/>
          <w:spacing w:val="6"/>
          <w:kern w:val="0"/>
          <w:szCs w:val="21"/>
          <w:fitText w:val="1260" w:id="1274293248"/>
          <w:lang w:eastAsia="zh-TW"/>
        </w:rPr>
        <w:t>(推進責任者</w:t>
      </w:r>
      <w:r w:rsidRPr="004B43F5">
        <w:rPr>
          <w:rFonts w:ascii="HGPｺﾞｼｯｸM" w:eastAsia="HGPｺﾞｼｯｸM" w:hAnsi="Century" w:cs="Times New Roman" w:hint="eastAsia"/>
          <w:spacing w:val="-2"/>
          <w:kern w:val="0"/>
          <w:szCs w:val="21"/>
          <w:fitText w:val="1260" w:id="1274293248"/>
          <w:lang w:eastAsia="zh-TW"/>
        </w:rPr>
        <w:t>)</w:t>
      </w:r>
      <w:r w:rsidRPr="00122447">
        <w:rPr>
          <w:rFonts w:ascii="HGPｺﾞｼｯｸM" w:eastAsia="HGPｺﾞｼｯｸM" w:hAnsi="Century" w:cs="Times New Roman" w:hint="eastAsia"/>
          <w:szCs w:val="21"/>
          <w:lang w:eastAsia="zh-TW"/>
        </w:rPr>
        <w:t xml:space="preserve">　　　　</w:t>
      </w:r>
      <w:r w:rsidR="00122447">
        <w:rPr>
          <w:rFonts w:ascii="HGPｺﾞｼｯｸM" w:eastAsia="HGPｺﾞｼｯｸM" w:hAnsi="Century" w:cs="Times New Roman" w:hint="eastAsia"/>
          <w:szCs w:val="21"/>
          <w:lang w:eastAsia="zh-TW"/>
        </w:rPr>
        <w:t xml:space="preserve">　　　　</w:t>
      </w:r>
      <w:r w:rsidRPr="004B43F5">
        <w:rPr>
          <w:rFonts w:ascii="HGPｺﾞｼｯｸM" w:eastAsia="HGPｺﾞｼｯｸM" w:hAnsi="Century" w:cs="Times New Roman" w:hint="eastAsia"/>
          <w:spacing w:val="40"/>
          <w:kern w:val="0"/>
          <w:szCs w:val="21"/>
          <w:fitText w:val="1638" w:id="1271110149"/>
          <w:lang w:eastAsia="zh-TW"/>
        </w:rPr>
        <w:t>(推進担当者</w:t>
      </w:r>
      <w:r w:rsidRPr="004B43F5">
        <w:rPr>
          <w:rFonts w:ascii="HGPｺﾞｼｯｸM" w:eastAsia="HGPｺﾞｼｯｸM" w:hAnsi="Century" w:cs="Times New Roman" w:hint="eastAsia"/>
          <w:spacing w:val="2"/>
          <w:kern w:val="0"/>
          <w:szCs w:val="21"/>
          <w:fitText w:val="1638" w:id="1271110149"/>
          <w:lang w:eastAsia="zh-TW"/>
        </w:rPr>
        <w:t>)</w:t>
      </w:r>
      <w:r w:rsidR="004B43F5">
        <w:rPr>
          <w:rFonts w:ascii="HGPｺﾞｼｯｸM" w:eastAsia="HGPｺﾞｼｯｸM" w:hAnsi="Century" w:cs="Times New Roman" w:hint="eastAsia"/>
          <w:kern w:val="0"/>
          <w:szCs w:val="21"/>
          <w:lang w:eastAsia="zh-TW"/>
        </w:rPr>
        <w:t xml:space="preserve">　　　　　　　　</w:t>
      </w:r>
    </w:p>
    <w:p w:rsidR="00602D78" w:rsidRDefault="00602D78" w:rsidP="00602D78">
      <w:pPr>
        <w:ind w:firstLineChars="200" w:firstLine="420"/>
        <w:rPr>
          <w:rFonts w:ascii="HGPｺﾞｼｯｸM" w:eastAsia="PMingLiU" w:hAnsi="Century" w:cs="Times New Roman"/>
          <w:kern w:val="0"/>
          <w:szCs w:val="21"/>
          <w:lang w:eastAsia="zh-TW"/>
        </w:rPr>
      </w:pPr>
    </w:p>
    <w:p w:rsidR="00DA618C" w:rsidRPr="00DA618C" w:rsidRDefault="00DA618C" w:rsidP="00602D78">
      <w:pPr>
        <w:ind w:firstLineChars="200" w:firstLine="420"/>
        <w:rPr>
          <w:rFonts w:ascii="HGPｺﾞｼｯｸM" w:eastAsia="PMingLiU" w:hAnsi="Century" w:cs="Times New Roman"/>
          <w:kern w:val="0"/>
          <w:szCs w:val="21"/>
          <w:lang w:eastAsia="zh-TW"/>
        </w:rPr>
      </w:pPr>
    </w:p>
    <w:p w:rsidR="00DA618C" w:rsidRPr="004B43F5" w:rsidRDefault="004B43F5" w:rsidP="002E4854">
      <w:pPr>
        <w:rPr>
          <w:rFonts w:ascii="HGPｺﾞｼｯｸM" w:eastAsia="HGPｺﾞｼｯｸM" w:hAnsi="Century" w:cs="Times New Roman"/>
          <w:szCs w:val="21"/>
        </w:rPr>
      </w:pPr>
      <w:r>
        <w:rPr>
          <w:rFonts w:ascii="HGPｺﾞｼｯｸM" w:eastAsia="HGPｺﾞｼｯｸM" w:hAnsi="Century" w:cs="Times New Roman" w:hint="eastAsia"/>
          <w:szCs w:val="21"/>
        </w:rPr>
        <w:t>１）</w:t>
      </w:r>
      <w:r w:rsidR="00DA618C" w:rsidRPr="004B43F5">
        <w:rPr>
          <w:rFonts w:ascii="HGPｺﾞｼｯｸM" w:eastAsia="HGPｺﾞｼｯｸM" w:hAnsi="Century" w:cs="Times New Roman" w:hint="eastAsia"/>
          <w:szCs w:val="21"/>
        </w:rPr>
        <w:t>事務局長を総括責任者として計画の推進・管理を行う</w:t>
      </w:r>
    </w:p>
    <w:p w:rsidR="00DA618C" w:rsidRPr="004B43F5" w:rsidRDefault="004B43F5" w:rsidP="002E4854">
      <w:pPr>
        <w:rPr>
          <w:rFonts w:ascii="HGPｺﾞｼｯｸM" w:eastAsia="HGPｺﾞｼｯｸM" w:hAnsi="Century" w:cs="Times New Roman"/>
          <w:bCs/>
          <w:szCs w:val="21"/>
        </w:rPr>
      </w:pPr>
      <w:r>
        <w:rPr>
          <w:rFonts w:ascii="HGPｺﾞｼｯｸM" w:eastAsia="HGPｺﾞｼｯｸM" w:hAnsi="Century" w:cs="Times New Roman" w:hint="eastAsia"/>
          <w:szCs w:val="21"/>
        </w:rPr>
        <w:t>２）</w:t>
      </w:r>
      <w:r w:rsidR="00DA618C" w:rsidRPr="004B43F5">
        <w:rPr>
          <w:rFonts w:ascii="HGPｺﾞｼｯｸM" w:eastAsia="HGPｺﾞｼｯｸM" w:hAnsi="Century" w:cs="Times New Roman" w:hint="eastAsia"/>
          <w:szCs w:val="21"/>
        </w:rPr>
        <w:t>各所属所において、所属長を推進責任者として計画の推進を統括する</w:t>
      </w:r>
    </w:p>
    <w:p w:rsidR="00DA618C" w:rsidRDefault="004B43F5" w:rsidP="002E4854">
      <w:pPr>
        <w:rPr>
          <w:rFonts w:ascii="HGPｺﾞｼｯｸM" w:eastAsia="HGPｺﾞｼｯｸM" w:hAnsi="Century" w:cs="Times New Roman"/>
          <w:szCs w:val="21"/>
        </w:rPr>
      </w:pPr>
      <w:r>
        <w:rPr>
          <w:rFonts w:ascii="HGPｺﾞｼｯｸM" w:eastAsia="HGPｺﾞｼｯｸM" w:hAnsi="Century" w:cs="Times New Roman" w:hint="eastAsia"/>
          <w:szCs w:val="21"/>
        </w:rPr>
        <w:t>３）</w:t>
      </w:r>
      <w:r w:rsidR="00DA618C" w:rsidRPr="004B43F5">
        <w:rPr>
          <w:rFonts w:ascii="HGPｺﾞｼｯｸM" w:eastAsia="HGPｺﾞｼｯｸM" w:hAnsi="Century" w:cs="Times New Roman" w:hint="eastAsia"/>
          <w:szCs w:val="21"/>
        </w:rPr>
        <w:t>各所属所において、地球温暖化対策実行計画推進員を設置し、計画を推進する</w:t>
      </w:r>
    </w:p>
    <w:p w:rsidR="004920E5" w:rsidRPr="004920E5" w:rsidRDefault="004920E5" w:rsidP="002E4854">
      <w:pPr>
        <w:rPr>
          <w:rFonts w:ascii="HGPｺﾞｼｯｸM" w:eastAsia="HGPｺﾞｼｯｸM" w:hAnsi="Century" w:cs="Times New Roman"/>
          <w:bCs/>
          <w:szCs w:val="21"/>
        </w:rPr>
      </w:pPr>
      <w:r>
        <w:rPr>
          <w:rFonts w:ascii="HGPｺﾞｼｯｸM" w:eastAsia="HGPｺﾞｼｯｸM" w:hAnsi="Century" w:cs="Times New Roman" w:hint="eastAsia"/>
          <w:szCs w:val="21"/>
        </w:rPr>
        <w:t>４）各所属所職員は計画を熟知し、日常的な取り組みを率先して行う</w:t>
      </w:r>
    </w:p>
    <w:p w:rsidR="00DA618C" w:rsidRPr="004B43F5" w:rsidRDefault="003562A1" w:rsidP="002E4854">
      <w:pPr>
        <w:rPr>
          <w:rFonts w:ascii="HGPｺﾞｼｯｸM" w:eastAsia="HGPｺﾞｼｯｸM" w:hAnsi="Century" w:cs="Times New Roman"/>
          <w:bCs/>
          <w:szCs w:val="21"/>
        </w:rPr>
      </w:pPr>
      <w:r>
        <w:rPr>
          <w:rFonts w:ascii="HGPｺﾞｼｯｸM" w:eastAsia="HGPｺﾞｼｯｸM" w:hAnsi="Century" w:cs="Times New Roman" w:hint="eastAsia"/>
          <w:szCs w:val="21"/>
        </w:rPr>
        <w:t>５</w:t>
      </w:r>
      <w:r w:rsidR="004B43F5">
        <w:rPr>
          <w:rFonts w:ascii="HGPｺﾞｼｯｸM" w:eastAsia="HGPｺﾞｼｯｸM" w:hAnsi="Century" w:cs="Times New Roman" w:hint="eastAsia"/>
          <w:szCs w:val="21"/>
        </w:rPr>
        <w:t>）</w:t>
      </w:r>
      <w:r w:rsidR="004920E5">
        <w:rPr>
          <w:rFonts w:ascii="HGPｺﾞｼｯｸM" w:eastAsia="HGPｺﾞｼｯｸM" w:hAnsi="Century" w:cs="Times New Roman" w:hint="eastAsia"/>
          <w:szCs w:val="21"/>
        </w:rPr>
        <w:t>全体の調査については、事務局総務係が担当する</w:t>
      </w:r>
    </w:p>
    <w:p w:rsidR="00602D78" w:rsidRPr="00DA618C" w:rsidRDefault="00602D78" w:rsidP="00602D78">
      <w:pPr>
        <w:ind w:firstLineChars="200" w:firstLine="420"/>
        <w:rPr>
          <w:rFonts w:ascii="HGPｺﾞｼｯｸM" w:eastAsia="PMingLiU" w:hAnsi="Century" w:cs="Times New Roman"/>
          <w:kern w:val="0"/>
          <w:szCs w:val="21"/>
        </w:rPr>
      </w:pPr>
    </w:p>
    <w:p w:rsidR="007D0327" w:rsidRDefault="003562A1" w:rsidP="007D0327">
      <w:pPr>
        <w:rPr>
          <w:rFonts w:ascii="HGPｺﾞｼｯｸM" w:eastAsia="HGPｺﾞｼｯｸM" w:hAnsi="Century" w:cs="Times New Roman"/>
          <w:bCs/>
          <w:szCs w:val="21"/>
        </w:rPr>
      </w:pPr>
      <w:r>
        <w:rPr>
          <w:rFonts w:ascii="HGPｺﾞｼｯｸM" w:eastAsia="HGPｺﾞｼｯｸM" w:hAnsi="Century" w:cs="Times New Roman" w:hint="eastAsia"/>
          <w:bCs/>
          <w:szCs w:val="21"/>
        </w:rPr>
        <w:t>（２）</w:t>
      </w:r>
      <w:r w:rsidR="00DA618C" w:rsidRPr="003562A1">
        <w:rPr>
          <w:rFonts w:ascii="HGPｺﾞｼｯｸM" w:eastAsia="HGPｺﾞｼｯｸM" w:hAnsi="Century" w:cs="Times New Roman" w:hint="eastAsia"/>
          <w:bCs/>
          <w:szCs w:val="21"/>
        </w:rPr>
        <w:t>点検・評価</w:t>
      </w:r>
      <w:r w:rsidR="004920E5" w:rsidRPr="003562A1">
        <w:rPr>
          <w:rFonts w:ascii="HGPｺﾞｼｯｸM" w:eastAsia="HGPｺﾞｼｯｸM" w:hAnsi="Century" w:cs="Times New Roman" w:hint="eastAsia"/>
          <w:bCs/>
          <w:szCs w:val="21"/>
        </w:rPr>
        <w:t>について</w:t>
      </w:r>
    </w:p>
    <w:p w:rsidR="004920E5" w:rsidRPr="007D0327" w:rsidRDefault="003562A1" w:rsidP="00A4087C">
      <w:pPr>
        <w:ind w:firstLineChars="100" w:firstLine="210"/>
        <w:rPr>
          <w:rFonts w:ascii="HGPｺﾞｼｯｸM" w:eastAsia="HGPｺﾞｼｯｸM" w:hAnsi="Century" w:cs="Times New Roman"/>
          <w:bCs/>
          <w:szCs w:val="21"/>
        </w:rPr>
      </w:pPr>
      <w:r w:rsidRPr="007D0327">
        <w:rPr>
          <w:rFonts w:ascii="HGPｺﾞｼｯｸM" w:eastAsia="HGPｺﾞｼｯｸM" w:hAnsi="Century" w:cs="Times New Roman" w:hint="eastAsia"/>
          <w:bCs/>
          <w:szCs w:val="21"/>
        </w:rPr>
        <w:t>１．</w:t>
      </w:r>
      <w:r w:rsidR="004920E5" w:rsidRPr="007D0327">
        <w:rPr>
          <w:rFonts w:ascii="HGPｺﾞｼｯｸM" w:eastAsia="HGPｺﾞｼｯｸM" w:hAnsi="Century" w:cs="Times New Roman" w:hint="eastAsia"/>
          <w:bCs/>
          <w:szCs w:val="21"/>
        </w:rPr>
        <w:t>点検方法</w:t>
      </w:r>
    </w:p>
    <w:p w:rsidR="00DA618C" w:rsidRPr="00DA618C" w:rsidRDefault="00F57E28" w:rsidP="00A4087C">
      <w:pPr>
        <w:ind w:leftChars="1" w:left="283" w:hangingChars="134" w:hanging="281"/>
        <w:rPr>
          <w:rFonts w:ascii="HGPｺﾞｼｯｸM" w:eastAsia="HGPｺﾞｼｯｸM" w:hAnsi="Century" w:cs="Times New Roman"/>
          <w:bCs/>
          <w:szCs w:val="21"/>
        </w:rPr>
      </w:pPr>
      <w:r>
        <w:rPr>
          <w:rFonts w:ascii="HGPｺﾞｼｯｸM" w:eastAsia="HGPｺﾞｼｯｸM" w:hAnsi="Century" w:cs="Times New Roman" w:hint="eastAsia"/>
          <w:bCs/>
          <w:szCs w:val="21"/>
        </w:rPr>
        <w:t>１）各所属</w:t>
      </w:r>
      <w:r w:rsidR="005E6A72">
        <w:rPr>
          <w:rFonts w:ascii="HGPｺﾞｼｯｸM" w:eastAsia="HGPｺﾞｼｯｸM" w:hAnsi="Century" w:cs="Times New Roman" w:hint="eastAsia"/>
          <w:bCs/>
          <w:szCs w:val="21"/>
        </w:rPr>
        <w:t>所</w:t>
      </w:r>
      <w:r>
        <w:rPr>
          <w:rFonts w:ascii="HGPｺﾞｼｯｸM" w:eastAsia="HGPｺﾞｼｯｸM" w:hAnsi="Century" w:cs="Times New Roman" w:hint="eastAsia"/>
          <w:bCs/>
          <w:szCs w:val="21"/>
        </w:rPr>
        <w:t>の推進員は</w:t>
      </w:r>
      <w:r w:rsidR="005E6A72">
        <w:rPr>
          <w:rFonts w:ascii="HGPｺﾞｼｯｸM" w:eastAsia="HGPｺﾞｼｯｸM" w:hAnsi="Century" w:cs="Times New Roman" w:hint="eastAsia"/>
          <w:bCs/>
          <w:szCs w:val="21"/>
        </w:rPr>
        <w:t>、</w:t>
      </w:r>
      <w:r w:rsidR="00A4087C">
        <w:rPr>
          <w:rFonts w:ascii="HGPｺﾞｼｯｸM" w:eastAsia="HGPｺﾞｼｯｸM" w:hAnsi="Century" w:cs="Times New Roman" w:hint="eastAsia"/>
          <w:bCs/>
          <w:szCs w:val="21"/>
        </w:rPr>
        <w:t>年度終了後、</w:t>
      </w:r>
      <w:r w:rsidR="00972B5C">
        <w:rPr>
          <w:rFonts w:ascii="HGPｺﾞｼｯｸM" w:eastAsia="HGPｺﾞｼｯｸM" w:hAnsi="Century" w:cs="Times New Roman" w:hint="eastAsia"/>
          <w:bCs/>
          <w:szCs w:val="21"/>
        </w:rPr>
        <w:t>温室効果ガス把握調査</w:t>
      </w:r>
      <w:r w:rsidR="00D6189A">
        <w:rPr>
          <w:rFonts w:ascii="HGPｺﾞｼｯｸM" w:eastAsia="HGPｺﾞｼｯｸM" w:hAnsi="Century" w:cs="Times New Roman" w:hint="eastAsia"/>
          <w:bCs/>
          <w:szCs w:val="21"/>
        </w:rPr>
        <w:t>票</w:t>
      </w:r>
      <w:r w:rsidR="00A4087C">
        <w:rPr>
          <w:rFonts w:ascii="HGPｺﾞｼｯｸM" w:eastAsia="HGPｺﾞｼｯｸM" w:hAnsi="Century" w:cs="Times New Roman" w:hint="eastAsia"/>
          <w:bCs/>
          <w:szCs w:val="21"/>
        </w:rPr>
        <w:t>により</w:t>
      </w:r>
      <w:r w:rsidR="007F43EB">
        <w:rPr>
          <w:rFonts w:ascii="HGPｺﾞｼｯｸM" w:eastAsia="HGPｺﾞｼｯｸM" w:hAnsi="Century" w:cs="Times New Roman" w:hint="eastAsia"/>
          <w:bCs/>
          <w:szCs w:val="21"/>
        </w:rPr>
        <w:t>使用エネルギー</w:t>
      </w:r>
      <w:r>
        <w:rPr>
          <w:rFonts w:ascii="HGPｺﾞｼｯｸM" w:eastAsia="HGPｺﾞｼｯｸM" w:hAnsi="Century" w:cs="Times New Roman" w:hint="eastAsia"/>
          <w:bCs/>
          <w:szCs w:val="21"/>
        </w:rPr>
        <w:t>量を点検する</w:t>
      </w:r>
    </w:p>
    <w:p w:rsidR="007D0327" w:rsidRDefault="007F43EB" w:rsidP="007D0327">
      <w:pPr>
        <w:ind w:leftChars="1" w:left="283" w:hangingChars="134" w:hanging="281"/>
        <w:rPr>
          <w:rFonts w:ascii="HGPｺﾞｼｯｸM" w:eastAsia="HGPｺﾞｼｯｸM" w:hAnsi="Century" w:cs="Times New Roman"/>
          <w:bCs/>
          <w:szCs w:val="21"/>
        </w:rPr>
      </w:pPr>
      <w:r>
        <w:rPr>
          <w:rFonts w:ascii="HGPｺﾞｼｯｸM" w:eastAsia="HGPｺﾞｼｯｸM" w:hAnsi="Century" w:cs="Times New Roman" w:hint="eastAsia"/>
          <w:bCs/>
          <w:szCs w:val="21"/>
        </w:rPr>
        <w:t>２）事務局総務係は、各所属</w:t>
      </w:r>
      <w:r w:rsidR="00F57E28">
        <w:rPr>
          <w:rFonts w:ascii="HGPｺﾞｼｯｸM" w:eastAsia="HGPｺﾞｼｯｸM" w:hAnsi="Century" w:cs="Times New Roman" w:hint="eastAsia"/>
          <w:bCs/>
          <w:szCs w:val="21"/>
        </w:rPr>
        <w:t>所の温室効果ガス排出量を集計・分析し、達成状況について点検する</w:t>
      </w:r>
    </w:p>
    <w:p w:rsidR="006B7987" w:rsidRDefault="006B7987" w:rsidP="006B7987">
      <w:pPr>
        <w:tabs>
          <w:tab w:val="left" w:pos="567"/>
        </w:tabs>
        <w:rPr>
          <w:rFonts w:ascii="HGPｺﾞｼｯｸM" w:eastAsia="HGPｺﾞｼｯｸM" w:hAnsi="Century" w:cs="Times New Roman"/>
          <w:bCs/>
          <w:szCs w:val="21"/>
        </w:rPr>
      </w:pPr>
    </w:p>
    <w:p w:rsidR="00DA618C" w:rsidRDefault="003562A1" w:rsidP="006B7987">
      <w:pPr>
        <w:tabs>
          <w:tab w:val="left" w:pos="567"/>
        </w:tabs>
        <w:ind w:firstLineChars="100" w:firstLine="210"/>
        <w:rPr>
          <w:rFonts w:ascii="HGPｺﾞｼｯｸM" w:eastAsia="HGPｺﾞｼｯｸM" w:hAnsi="Century" w:cs="Times New Roman"/>
          <w:bCs/>
          <w:szCs w:val="21"/>
        </w:rPr>
      </w:pPr>
      <w:r>
        <w:rPr>
          <w:rFonts w:ascii="HGPｺﾞｼｯｸM" w:eastAsia="HGPｺﾞｼｯｸM" w:hAnsi="Century" w:cs="Times New Roman" w:hint="eastAsia"/>
          <w:bCs/>
          <w:szCs w:val="21"/>
        </w:rPr>
        <w:t>２．評価</w:t>
      </w:r>
      <w:r w:rsidR="00A4087C">
        <w:rPr>
          <w:rFonts w:ascii="HGPｺﾞｼｯｸM" w:eastAsia="HGPｺﾞｼｯｸM" w:hAnsi="Century" w:cs="Times New Roman" w:hint="eastAsia"/>
          <w:bCs/>
          <w:szCs w:val="21"/>
        </w:rPr>
        <w:t>方法</w:t>
      </w:r>
    </w:p>
    <w:p w:rsidR="003562A1" w:rsidRPr="00F57E28" w:rsidRDefault="003562A1" w:rsidP="00F57E28">
      <w:pPr>
        <w:ind w:left="2" w:firstLineChars="100" w:firstLine="210"/>
        <w:rPr>
          <w:rFonts w:ascii="HGPｺﾞｼｯｸM" w:eastAsia="HGPｺﾞｼｯｸM" w:hAnsi="Century" w:cs="Times New Roman"/>
          <w:szCs w:val="21"/>
        </w:rPr>
      </w:pPr>
      <w:r>
        <w:rPr>
          <w:rFonts w:ascii="HGPｺﾞｼｯｸM" w:eastAsia="HGPｺﾞｼｯｸM" w:hAnsi="Century" w:cs="Times New Roman" w:hint="eastAsia"/>
          <w:bCs/>
          <w:szCs w:val="21"/>
        </w:rPr>
        <w:t>事務局総務係は、</w:t>
      </w:r>
      <w:r w:rsidR="00A4087C">
        <w:rPr>
          <w:rFonts w:ascii="HGPｺﾞｼｯｸM" w:eastAsia="HGPｺﾞｼｯｸM" w:hAnsi="Century" w:cs="Times New Roman" w:hint="eastAsia"/>
          <w:szCs w:val="21"/>
        </w:rPr>
        <w:t>温室効果ガス</w:t>
      </w:r>
      <w:r w:rsidRPr="00122447">
        <w:rPr>
          <w:rFonts w:ascii="HGPｺﾞｼｯｸM" w:eastAsia="HGPｺﾞｼｯｸM" w:hAnsi="Century" w:cs="Times New Roman" w:hint="eastAsia"/>
          <w:szCs w:val="21"/>
        </w:rPr>
        <w:t>排出量の集計結果</w:t>
      </w:r>
      <w:r w:rsidR="00A4087C">
        <w:rPr>
          <w:rFonts w:ascii="HGPｺﾞｼｯｸM" w:eastAsia="HGPｺﾞｼｯｸM" w:hAnsi="Century" w:cs="Times New Roman" w:hint="eastAsia"/>
          <w:szCs w:val="21"/>
        </w:rPr>
        <w:t>を、組合全体・所属所ごとに過去の実績との比較の観点から評価します</w:t>
      </w:r>
      <w:r w:rsidR="00C21A91">
        <w:rPr>
          <w:rFonts w:ascii="HGPｺﾞｼｯｸM" w:eastAsia="HGPｺﾞｼｯｸM" w:hAnsi="Century" w:cs="Times New Roman" w:hint="eastAsia"/>
          <w:szCs w:val="21"/>
        </w:rPr>
        <w:t>。</w:t>
      </w:r>
    </w:p>
    <w:p w:rsidR="005D5B39" w:rsidRDefault="005D5B39" w:rsidP="00DA618C">
      <w:pPr>
        <w:rPr>
          <w:rFonts w:ascii="HGPｺﾞｼｯｸM" w:eastAsia="HGPｺﾞｼｯｸM" w:hAnsi="Century" w:cs="Times New Roman"/>
          <w:bCs/>
          <w:szCs w:val="21"/>
        </w:rPr>
      </w:pPr>
    </w:p>
    <w:p w:rsidR="00D460F1" w:rsidRDefault="00D460F1" w:rsidP="00DA618C">
      <w:pPr>
        <w:rPr>
          <w:rFonts w:ascii="HGPｺﾞｼｯｸM" w:eastAsia="HGPｺﾞｼｯｸM" w:hAnsi="Century" w:cs="Times New Roman"/>
          <w:bCs/>
          <w:szCs w:val="21"/>
        </w:rPr>
      </w:pPr>
    </w:p>
    <w:p w:rsidR="00D460F1" w:rsidRPr="00A4087C" w:rsidRDefault="00D460F1" w:rsidP="00DA618C">
      <w:pPr>
        <w:rPr>
          <w:rFonts w:ascii="HGPｺﾞｼｯｸM" w:eastAsia="HGPｺﾞｼｯｸM" w:hAnsi="Century" w:cs="Times New Roman"/>
          <w:bCs/>
          <w:szCs w:val="21"/>
        </w:rPr>
      </w:pPr>
    </w:p>
    <w:p w:rsidR="002E4854" w:rsidRPr="002E4854" w:rsidRDefault="002E4854" w:rsidP="002E4854">
      <w:pPr>
        <w:rPr>
          <w:rFonts w:ascii="HGPｺﾞｼｯｸM" w:eastAsia="HGPｺﾞｼｯｸM" w:hAnsi="Century" w:cs="Times New Roman"/>
          <w:bCs/>
          <w:szCs w:val="21"/>
        </w:rPr>
      </w:pPr>
      <w:r>
        <w:rPr>
          <w:rFonts w:ascii="HGPｺﾞｼｯｸM" w:eastAsia="HGPｺﾞｼｯｸM" w:hAnsi="Century" w:cs="Times New Roman" w:hint="eastAsia"/>
          <w:bCs/>
          <w:szCs w:val="21"/>
        </w:rPr>
        <w:t>（３）</w:t>
      </w:r>
      <w:r w:rsidR="003562A1" w:rsidRPr="002E4854">
        <w:rPr>
          <w:rFonts w:ascii="HGPｺﾞｼｯｸM" w:eastAsia="HGPｺﾞｼｯｸM" w:hAnsi="Century" w:cs="Times New Roman" w:hint="eastAsia"/>
          <w:bCs/>
          <w:szCs w:val="21"/>
        </w:rPr>
        <w:t>公表</w:t>
      </w:r>
    </w:p>
    <w:p w:rsidR="00080BA6" w:rsidRPr="002E4854" w:rsidRDefault="00C21A91" w:rsidP="002E4854">
      <w:pPr>
        <w:ind w:firstLineChars="100" w:firstLine="210"/>
        <w:rPr>
          <w:rFonts w:ascii="HGPｺﾞｼｯｸM" w:eastAsia="HGPｺﾞｼｯｸM" w:hAnsi="Century" w:cs="Times New Roman"/>
          <w:bCs/>
          <w:szCs w:val="21"/>
        </w:rPr>
      </w:pPr>
      <w:r>
        <w:rPr>
          <w:rFonts w:ascii="HGPｺﾞｼｯｸM" w:eastAsia="HGPｺﾞｼｯｸM" w:hAnsi="Century" w:cs="Times New Roman" w:hint="eastAsia"/>
          <w:bCs/>
          <w:szCs w:val="21"/>
        </w:rPr>
        <w:t>法律第２０条の３第１０項に基づき、計画の実施状況や実績等</w:t>
      </w:r>
      <w:r w:rsidR="00080BA6" w:rsidRPr="002E4854">
        <w:rPr>
          <w:rFonts w:ascii="HGPｺﾞｼｯｸM" w:eastAsia="HGPｺﾞｼｯｸM" w:hAnsi="Century" w:cs="Times New Roman" w:hint="eastAsia"/>
          <w:bCs/>
          <w:szCs w:val="21"/>
        </w:rPr>
        <w:t>を</w:t>
      </w:r>
      <w:r w:rsidR="0036084F" w:rsidRPr="002E4854">
        <w:rPr>
          <w:rFonts w:ascii="HGPｺﾞｼｯｸM" w:eastAsia="HGPｺﾞｼｯｸM" w:hAnsi="Century" w:cs="Times New Roman" w:hint="eastAsia"/>
          <w:bCs/>
          <w:szCs w:val="21"/>
        </w:rPr>
        <w:t>１年に１度</w:t>
      </w:r>
      <w:r>
        <w:rPr>
          <w:rFonts w:ascii="HGPｺﾞｼｯｸM" w:eastAsia="HGPｺﾞｼｯｸM" w:hAnsi="Century" w:cs="Times New Roman" w:hint="eastAsia"/>
          <w:bCs/>
          <w:szCs w:val="21"/>
        </w:rPr>
        <w:t>公表します</w:t>
      </w:r>
      <w:r w:rsidR="00080BA6" w:rsidRPr="002E4854">
        <w:rPr>
          <w:rFonts w:ascii="HGPｺﾞｼｯｸM" w:eastAsia="HGPｺﾞｼｯｸM" w:hAnsi="Century" w:cs="Times New Roman" w:hint="eastAsia"/>
          <w:bCs/>
          <w:szCs w:val="21"/>
        </w:rPr>
        <w:t>。</w:t>
      </w:r>
      <w:r w:rsidR="005D5B39">
        <w:rPr>
          <w:rFonts w:ascii="HGPｺﾞｼｯｸM" w:eastAsia="HGPｺﾞｼｯｸM" w:hAnsi="Century" w:cs="Times New Roman" w:hint="eastAsia"/>
          <w:bCs/>
          <w:szCs w:val="21"/>
        </w:rPr>
        <w:t>公表媒体は冊子とし、概要等をホームページにも公表します。この冊子は</w:t>
      </w:r>
      <w:r w:rsidR="003562A1" w:rsidRPr="002E4854">
        <w:rPr>
          <w:rFonts w:ascii="HGPｺﾞｼｯｸM" w:eastAsia="HGPｺﾞｼｯｸM" w:hAnsi="Century" w:cs="Times New Roman" w:hint="eastAsia"/>
          <w:szCs w:val="21"/>
        </w:rPr>
        <w:t>事</w:t>
      </w:r>
      <w:r w:rsidR="005D5B39">
        <w:rPr>
          <w:rFonts w:ascii="HGPｺﾞｼｯｸM" w:eastAsia="HGPｺﾞｼｯｸM" w:hAnsi="Century" w:cs="Times New Roman" w:hint="eastAsia"/>
          <w:szCs w:val="21"/>
        </w:rPr>
        <w:t>務局総務係が年次報告書素案として取りまとめ、事務局長に報告します。</w:t>
      </w:r>
      <w:r w:rsidR="003562A1" w:rsidRPr="002E4854">
        <w:rPr>
          <w:rFonts w:ascii="HGPｺﾞｼｯｸM" w:eastAsia="HGPｺﾞｼｯｸM" w:hAnsi="Century" w:cs="Times New Roman" w:hint="eastAsia"/>
          <w:szCs w:val="21"/>
        </w:rPr>
        <w:t>事</w:t>
      </w:r>
      <w:r w:rsidR="005D5B39">
        <w:rPr>
          <w:rFonts w:ascii="HGPｺﾞｼｯｸM" w:eastAsia="HGPｺﾞｼｯｸM" w:hAnsi="Century" w:cs="Times New Roman" w:hint="eastAsia"/>
          <w:szCs w:val="21"/>
        </w:rPr>
        <w:t>務局長は、所属長会議に諮り、承認を得たうえで、管理者に報告したのち、</w:t>
      </w:r>
      <w:r w:rsidR="003562A1" w:rsidRPr="002E4854">
        <w:rPr>
          <w:rFonts w:ascii="HGPｺﾞｼｯｸM" w:eastAsia="HGPｺﾞｼｯｸM" w:hAnsi="Century" w:cs="Times New Roman" w:hint="eastAsia"/>
          <w:szCs w:val="21"/>
        </w:rPr>
        <w:t>公表する</w:t>
      </w:r>
      <w:r w:rsidR="005D5B39">
        <w:rPr>
          <w:rFonts w:ascii="HGPｺﾞｼｯｸM" w:eastAsia="HGPｺﾞｼｯｸM" w:hAnsi="Century" w:cs="Times New Roman" w:hint="eastAsia"/>
          <w:szCs w:val="21"/>
        </w:rPr>
        <w:t>こととします。</w:t>
      </w:r>
    </w:p>
    <w:p w:rsidR="003562A1" w:rsidRPr="00122447" w:rsidRDefault="003562A1" w:rsidP="0036084F">
      <w:pPr>
        <w:rPr>
          <w:rFonts w:ascii="HGPｺﾞｼｯｸM" w:eastAsia="HGPｺﾞｼｯｸM" w:hAnsi="Century" w:cs="Times New Roman"/>
          <w:szCs w:val="21"/>
        </w:rPr>
      </w:pPr>
    </w:p>
    <w:p w:rsidR="003562A1" w:rsidRPr="00080BA6" w:rsidRDefault="00080BA6" w:rsidP="003562A1">
      <w:pPr>
        <w:ind w:leftChars="-1" w:left="208" w:hangingChars="100" w:hanging="210"/>
        <w:rPr>
          <w:rFonts w:ascii="HGPｺﾞｼｯｸM" w:eastAsia="HGPｺﾞｼｯｸM" w:hAnsi="Century" w:cs="Times New Roman"/>
          <w:bCs/>
          <w:szCs w:val="21"/>
        </w:rPr>
      </w:pPr>
      <w:r>
        <w:rPr>
          <w:rFonts w:ascii="HGPｺﾞｼｯｸM" w:eastAsia="HGPｺﾞｼｯｸM" w:hAnsi="Century" w:cs="Times New Roman" w:hint="eastAsia"/>
          <w:bCs/>
          <w:szCs w:val="21"/>
        </w:rPr>
        <w:t>（４）</w:t>
      </w:r>
      <w:r w:rsidR="003562A1" w:rsidRPr="00080BA6">
        <w:rPr>
          <w:rFonts w:ascii="HGPｺﾞｼｯｸM" w:eastAsia="HGPｺﾞｼｯｸM" w:hAnsi="Century" w:cs="Times New Roman" w:hint="eastAsia"/>
          <w:bCs/>
          <w:szCs w:val="21"/>
        </w:rPr>
        <w:t>計画の見直し</w:t>
      </w:r>
    </w:p>
    <w:p w:rsidR="003562A1" w:rsidRPr="00122447" w:rsidRDefault="005D5B39" w:rsidP="003562A1">
      <w:pPr>
        <w:ind w:leftChars="-1" w:left="208" w:hangingChars="100" w:hanging="210"/>
        <w:rPr>
          <w:rFonts w:ascii="HGPｺﾞｼｯｸM" w:eastAsia="HGPｺﾞｼｯｸM" w:hAnsi="Century" w:cs="Times New Roman"/>
          <w:szCs w:val="21"/>
        </w:rPr>
      </w:pPr>
      <w:r>
        <w:rPr>
          <w:rFonts w:ascii="HGPｺﾞｼｯｸM" w:eastAsia="HGPｺﾞｼｯｸM" w:hAnsi="Century" w:cs="Times New Roman" w:hint="eastAsia"/>
          <w:szCs w:val="21"/>
        </w:rPr>
        <w:t xml:space="preserve">　　実行計画の見直しは次の場合に行います。</w:t>
      </w:r>
    </w:p>
    <w:p w:rsidR="003562A1" w:rsidRPr="00122447" w:rsidRDefault="00080BA6" w:rsidP="003562A1">
      <w:pPr>
        <w:ind w:leftChars="-1" w:left="208" w:hangingChars="100" w:hanging="210"/>
        <w:rPr>
          <w:rFonts w:ascii="HGPｺﾞｼｯｸM" w:eastAsia="HGPｺﾞｼｯｸM" w:hAnsi="Century" w:cs="Times New Roman"/>
          <w:szCs w:val="21"/>
        </w:rPr>
      </w:pPr>
      <w:r>
        <w:rPr>
          <w:rFonts w:ascii="HGPｺﾞｼｯｸM" w:eastAsia="HGPｺﾞｼｯｸM" w:hAnsi="Century" w:cs="Times New Roman" w:hint="eastAsia"/>
          <w:szCs w:val="21"/>
        </w:rPr>
        <w:t>１）</w:t>
      </w:r>
      <w:r w:rsidR="005D5B39">
        <w:rPr>
          <w:rFonts w:ascii="HGPｺﾞｼｯｸM" w:eastAsia="HGPｺﾞｼｯｸM" w:hAnsi="Century" w:cs="Times New Roman" w:hint="eastAsia"/>
          <w:szCs w:val="21"/>
        </w:rPr>
        <w:t>取組内容を大幅に変更する必要があるとき</w:t>
      </w:r>
    </w:p>
    <w:p w:rsidR="003562A1" w:rsidRPr="00122447" w:rsidRDefault="00080BA6" w:rsidP="003562A1">
      <w:pPr>
        <w:ind w:leftChars="-1" w:left="208" w:hangingChars="100" w:hanging="210"/>
        <w:rPr>
          <w:rFonts w:ascii="HGPｺﾞｼｯｸM" w:eastAsia="HGPｺﾞｼｯｸM" w:hAnsi="Century" w:cs="Times New Roman"/>
          <w:szCs w:val="21"/>
        </w:rPr>
      </w:pPr>
      <w:r>
        <w:rPr>
          <w:rFonts w:ascii="HGPｺﾞｼｯｸM" w:eastAsia="HGPｺﾞｼｯｸM" w:hAnsi="Century" w:cs="Times New Roman" w:hint="eastAsia"/>
          <w:szCs w:val="21"/>
        </w:rPr>
        <w:t>２）</w:t>
      </w:r>
      <w:r w:rsidR="005D5B39">
        <w:rPr>
          <w:rFonts w:ascii="HGPｺﾞｼｯｸM" w:eastAsia="HGPｺﾞｼｯｸM" w:hAnsi="Century" w:cs="Times New Roman" w:hint="eastAsia"/>
          <w:szCs w:val="21"/>
        </w:rPr>
        <w:t>計画対象施設の追加・削除が行われるとき</w:t>
      </w:r>
    </w:p>
    <w:p w:rsidR="003562A1" w:rsidRPr="00122447" w:rsidRDefault="00080BA6" w:rsidP="003562A1">
      <w:pPr>
        <w:ind w:leftChars="-1" w:left="208" w:hangingChars="100" w:hanging="210"/>
        <w:rPr>
          <w:rFonts w:ascii="HGPｺﾞｼｯｸM" w:eastAsia="HGPｺﾞｼｯｸM" w:hAnsi="Century" w:cs="Times New Roman"/>
          <w:szCs w:val="21"/>
        </w:rPr>
      </w:pPr>
      <w:r>
        <w:rPr>
          <w:rFonts w:ascii="HGPｺﾞｼｯｸM" w:eastAsia="HGPｺﾞｼｯｸM" w:hAnsi="Century" w:cs="Times New Roman" w:hint="eastAsia"/>
          <w:szCs w:val="21"/>
        </w:rPr>
        <w:t>３）</w:t>
      </w:r>
      <w:r w:rsidR="005D5B39">
        <w:rPr>
          <w:rFonts w:ascii="HGPｺﾞｼｯｸM" w:eastAsia="HGPｺﾞｼｯｸM" w:hAnsi="Century" w:cs="Times New Roman" w:hint="eastAsia"/>
          <w:szCs w:val="21"/>
        </w:rPr>
        <w:t>組織の変更があったとき</w:t>
      </w:r>
    </w:p>
    <w:p w:rsidR="00294594" w:rsidRDefault="00080BA6" w:rsidP="00250616">
      <w:pPr>
        <w:ind w:leftChars="-1" w:left="208" w:hangingChars="100" w:hanging="210"/>
        <w:rPr>
          <w:rFonts w:ascii="HGPｺﾞｼｯｸM" w:eastAsia="HGPｺﾞｼｯｸM" w:hAnsi="Century" w:cs="Times New Roman"/>
          <w:szCs w:val="21"/>
        </w:rPr>
      </w:pPr>
      <w:r>
        <w:rPr>
          <w:rFonts w:ascii="HGPｺﾞｼｯｸM" w:eastAsia="HGPｺﾞｼｯｸM" w:hAnsi="Century" w:cs="Times New Roman" w:hint="eastAsia"/>
          <w:szCs w:val="21"/>
        </w:rPr>
        <w:t>４）</w:t>
      </w:r>
      <w:r w:rsidR="005D5B39">
        <w:rPr>
          <w:rFonts w:ascii="HGPｺﾞｼｯｸM" w:eastAsia="HGPｺﾞｼｯｸM" w:hAnsi="Century" w:cs="Times New Roman" w:hint="eastAsia"/>
          <w:szCs w:val="21"/>
        </w:rPr>
        <w:t>その他、実行計画の大幅な変更が必要なとき</w:t>
      </w:r>
    </w:p>
    <w:sectPr w:rsidR="00294594" w:rsidSect="00C4012E">
      <w:footerReference w:type="default" r:id="rId11"/>
      <w:type w:val="continuous"/>
      <w:pgSz w:w="11906" w:h="16838" w:code="9"/>
      <w:pgMar w:top="1985" w:right="1701" w:bottom="170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42" w:rsidRDefault="00980F42" w:rsidP="00602D78">
      <w:r>
        <w:separator/>
      </w:r>
    </w:p>
  </w:endnote>
  <w:endnote w:type="continuationSeparator" w:id="0">
    <w:p w:rsidR="00980F42" w:rsidRDefault="00980F42" w:rsidP="0060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5F" w:rsidRDefault="000F0A5F" w:rsidP="00921E78">
    <w:pPr>
      <w:pStyle w:val="a9"/>
      <w:ind w:firstLineChars="100"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77667"/>
      <w:docPartObj>
        <w:docPartGallery w:val="Page Numbers (Bottom of Page)"/>
        <w:docPartUnique/>
      </w:docPartObj>
    </w:sdtPr>
    <w:sdtEndPr/>
    <w:sdtContent>
      <w:p w:rsidR="00C56BFD" w:rsidRDefault="00C56BFD">
        <w:pPr>
          <w:pStyle w:val="a9"/>
          <w:jc w:val="center"/>
        </w:pPr>
        <w:r>
          <w:fldChar w:fldCharType="begin"/>
        </w:r>
        <w:r>
          <w:instrText>PAGE   \* MERGEFORMAT</w:instrText>
        </w:r>
        <w:r>
          <w:fldChar w:fldCharType="separate"/>
        </w:r>
        <w:r w:rsidR="00DE0134" w:rsidRPr="00DE0134">
          <w:rPr>
            <w:noProof/>
            <w:lang w:val="ja-JP"/>
          </w:rPr>
          <w:t>1</w:t>
        </w:r>
        <w:r>
          <w:fldChar w:fldCharType="end"/>
        </w:r>
      </w:p>
    </w:sdtContent>
  </w:sdt>
  <w:p w:rsidR="00C56BFD" w:rsidRDefault="00C56BFD" w:rsidP="00921E78">
    <w:pPr>
      <w:pStyle w:val="a9"/>
      <w:ind w:firstLineChars="10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42" w:rsidRDefault="00980F42" w:rsidP="00602D78">
      <w:r>
        <w:separator/>
      </w:r>
    </w:p>
  </w:footnote>
  <w:footnote w:type="continuationSeparator" w:id="0">
    <w:p w:rsidR="00980F42" w:rsidRDefault="00980F42" w:rsidP="00602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4D0"/>
    <w:multiLevelType w:val="hybridMultilevel"/>
    <w:tmpl w:val="4676824A"/>
    <w:lvl w:ilvl="0" w:tplc="56B4A3E4">
      <w:start w:val="1"/>
      <w:numFmt w:val="decimalFullWidth"/>
      <w:lvlText w:val="（%1）"/>
      <w:lvlJc w:val="left"/>
      <w:pPr>
        <w:ind w:left="780" w:hanging="360"/>
      </w:pPr>
      <w:rPr>
        <w:rFonts w:hint="default"/>
      </w:rPr>
    </w:lvl>
    <w:lvl w:ilvl="1" w:tplc="E2CEBA72">
      <w:start w:val="1"/>
      <w:numFmt w:val="decimalFullWidth"/>
      <w:lvlText w:val="【第%2章】"/>
      <w:lvlJc w:val="left"/>
      <w:pPr>
        <w:ind w:left="2640" w:hanging="180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702579A"/>
    <w:multiLevelType w:val="hybridMultilevel"/>
    <w:tmpl w:val="BC42D094"/>
    <w:lvl w:ilvl="0" w:tplc="278C9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AC7313"/>
    <w:multiLevelType w:val="hybridMultilevel"/>
    <w:tmpl w:val="C0A29530"/>
    <w:lvl w:ilvl="0" w:tplc="0004F424">
      <w:start w:val="1"/>
      <w:numFmt w:val="decimal"/>
      <w:lvlText w:val="【第%1章】"/>
      <w:lvlJc w:val="left"/>
      <w:pPr>
        <w:ind w:left="1080" w:hanging="1080"/>
      </w:pPr>
      <w:rPr>
        <w:rFonts w:hint="default"/>
      </w:rPr>
    </w:lvl>
    <w:lvl w:ilvl="1" w:tplc="F4C8224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941B2E"/>
    <w:multiLevelType w:val="hybridMultilevel"/>
    <w:tmpl w:val="8E8055DA"/>
    <w:lvl w:ilvl="0" w:tplc="327AEBC6">
      <w:start w:val="3"/>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134F8B"/>
    <w:multiLevelType w:val="hybridMultilevel"/>
    <w:tmpl w:val="0B8E97BA"/>
    <w:lvl w:ilvl="0" w:tplc="4A10D232">
      <w:start w:val="1"/>
      <w:numFmt w:val="decimalFullWidth"/>
      <w:lvlText w:val="【第%1章】"/>
      <w:lvlJc w:val="left"/>
      <w:pPr>
        <w:ind w:left="1080" w:hanging="1080"/>
      </w:pPr>
      <w:rPr>
        <w:rFonts w:hint="default"/>
      </w:rPr>
    </w:lvl>
    <w:lvl w:ilvl="1" w:tplc="255E0A8C">
      <w:start w:val="1"/>
      <w:numFmt w:val="decimalFullWidth"/>
      <w:lvlText w:val="（%2）"/>
      <w:lvlJc w:val="left"/>
      <w:pPr>
        <w:ind w:left="780" w:hanging="360"/>
      </w:pPr>
      <w:rPr>
        <w:rFonts w:ascii="HGPｺﾞｼｯｸM" w:eastAsia="HGPｺﾞｼｯｸM"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E62541"/>
    <w:multiLevelType w:val="hybridMultilevel"/>
    <w:tmpl w:val="8C284032"/>
    <w:lvl w:ilvl="0" w:tplc="4B7AFA22">
      <w:start w:val="1"/>
      <w:numFmt w:val="decimalFullWidth"/>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BCB0CF4"/>
    <w:multiLevelType w:val="hybridMultilevel"/>
    <w:tmpl w:val="10EA4D3E"/>
    <w:lvl w:ilvl="0" w:tplc="DCD0B1D8">
      <w:start w:val="1"/>
      <w:numFmt w:val="decimalFullWidth"/>
      <w:lvlText w:val="（%1）"/>
      <w:lvlJc w:val="left"/>
      <w:pPr>
        <w:ind w:left="360" w:hanging="360"/>
      </w:pPr>
      <w:rPr>
        <w:rFonts w:hint="default"/>
      </w:rPr>
    </w:lvl>
    <w:lvl w:ilvl="1" w:tplc="DA8A5A36">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A4026"/>
    <w:multiLevelType w:val="hybridMultilevel"/>
    <w:tmpl w:val="C1A8D6AE"/>
    <w:lvl w:ilvl="0" w:tplc="3E8E36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6F"/>
    <w:rsid w:val="000024DC"/>
    <w:rsid w:val="00002D81"/>
    <w:rsid w:val="00013502"/>
    <w:rsid w:val="0004347B"/>
    <w:rsid w:val="00080BA6"/>
    <w:rsid w:val="000A0F8A"/>
    <w:rsid w:val="000D08B1"/>
    <w:rsid w:val="000E2B4A"/>
    <w:rsid w:val="000F0A5F"/>
    <w:rsid w:val="0010025F"/>
    <w:rsid w:val="00122447"/>
    <w:rsid w:val="00141735"/>
    <w:rsid w:val="00143744"/>
    <w:rsid w:val="0016354B"/>
    <w:rsid w:val="0019556E"/>
    <w:rsid w:val="001A20FA"/>
    <w:rsid w:val="001D4989"/>
    <w:rsid w:val="001D6741"/>
    <w:rsid w:val="001D7142"/>
    <w:rsid w:val="00214C63"/>
    <w:rsid w:val="002179CC"/>
    <w:rsid w:val="002222AE"/>
    <w:rsid w:val="00242950"/>
    <w:rsid w:val="00250616"/>
    <w:rsid w:val="00252095"/>
    <w:rsid w:val="00255773"/>
    <w:rsid w:val="00264FD4"/>
    <w:rsid w:val="0026546D"/>
    <w:rsid w:val="00267E26"/>
    <w:rsid w:val="00294594"/>
    <w:rsid w:val="00294C62"/>
    <w:rsid w:val="002A2297"/>
    <w:rsid w:val="002A3960"/>
    <w:rsid w:val="002D67E6"/>
    <w:rsid w:val="002E4854"/>
    <w:rsid w:val="00343DBC"/>
    <w:rsid w:val="00344ACA"/>
    <w:rsid w:val="00344E3F"/>
    <w:rsid w:val="00347896"/>
    <w:rsid w:val="003562A1"/>
    <w:rsid w:val="0036084F"/>
    <w:rsid w:val="00362F93"/>
    <w:rsid w:val="003B08BD"/>
    <w:rsid w:val="003C4D42"/>
    <w:rsid w:val="003C6755"/>
    <w:rsid w:val="003D779B"/>
    <w:rsid w:val="003F160C"/>
    <w:rsid w:val="00403BA2"/>
    <w:rsid w:val="004362DB"/>
    <w:rsid w:val="00443F0C"/>
    <w:rsid w:val="00444084"/>
    <w:rsid w:val="004467BE"/>
    <w:rsid w:val="00447731"/>
    <w:rsid w:val="0045093F"/>
    <w:rsid w:val="00451EFE"/>
    <w:rsid w:val="00487A8E"/>
    <w:rsid w:val="004920E5"/>
    <w:rsid w:val="004A1EFF"/>
    <w:rsid w:val="004B43F5"/>
    <w:rsid w:val="004D67C6"/>
    <w:rsid w:val="004D6D55"/>
    <w:rsid w:val="005112D6"/>
    <w:rsid w:val="005361DF"/>
    <w:rsid w:val="00543F3E"/>
    <w:rsid w:val="00545731"/>
    <w:rsid w:val="005464A3"/>
    <w:rsid w:val="00580B10"/>
    <w:rsid w:val="005820E1"/>
    <w:rsid w:val="00587769"/>
    <w:rsid w:val="005A6D9B"/>
    <w:rsid w:val="005C6C4D"/>
    <w:rsid w:val="005D5B39"/>
    <w:rsid w:val="005E168E"/>
    <w:rsid w:val="005E6A72"/>
    <w:rsid w:val="00602D78"/>
    <w:rsid w:val="006039AF"/>
    <w:rsid w:val="00663FA1"/>
    <w:rsid w:val="00664FB7"/>
    <w:rsid w:val="0067773B"/>
    <w:rsid w:val="00687461"/>
    <w:rsid w:val="00692727"/>
    <w:rsid w:val="00694DD0"/>
    <w:rsid w:val="006A6FB5"/>
    <w:rsid w:val="006B7987"/>
    <w:rsid w:val="006E2513"/>
    <w:rsid w:val="006E3C82"/>
    <w:rsid w:val="006E6EAC"/>
    <w:rsid w:val="0070130B"/>
    <w:rsid w:val="00733A1B"/>
    <w:rsid w:val="007475CB"/>
    <w:rsid w:val="007607BD"/>
    <w:rsid w:val="00764C27"/>
    <w:rsid w:val="007707C7"/>
    <w:rsid w:val="007A04A1"/>
    <w:rsid w:val="007A7C17"/>
    <w:rsid w:val="007D0327"/>
    <w:rsid w:val="007D7386"/>
    <w:rsid w:val="007F43EB"/>
    <w:rsid w:val="00803D38"/>
    <w:rsid w:val="0081768A"/>
    <w:rsid w:val="00817A76"/>
    <w:rsid w:val="0082756B"/>
    <w:rsid w:val="00830718"/>
    <w:rsid w:val="00851410"/>
    <w:rsid w:val="008A3339"/>
    <w:rsid w:val="008C6D93"/>
    <w:rsid w:val="008D02CF"/>
    <w:rsid w:val="008D1D97"/>
    <w:rsid w:val="008D2AEF"/>
    <w:rsid w:val="00901A48"/>
    <w:rsid w:val="00921E78"/>
    <w:rsid w:val="00921F1B"/>
    <w:rsid w:val="00934E36"/>
    <w:rsid w:val="00941EE9"/>
    <w:rsid w:val="00947FA0"/>
    <w:rsid w:val="0097047C"/>
    <w:rsid w:val="00972B5C"/>
    <w:rsid w:val="00980F42"/>
    <w:rsid w:val="00985662"/>
    <w:rsid w:val="009B4BEB"/>
    <w:rsid w:val="009D642E"/>
    <w:rsid w:val="00A26682"/>
    <w:rsid w:val="00A30BC7"/>
    <w:rsid w:val="00A325AE"/>
    <w:rsid w:val="00A32A3C"/>
    <w:rsid w:val="00A4087C"/>
    <w:rsid w:val="00A534D9"/>
    <w:rsid w:val="00A83A5D"/>
    <w:rsid w:val="00A92368"/>
    <w:rsid w:val="00AB4F28"/>
    <w:rsid w:val="00AC473D"/>
    <w:rsid w:val="00AE3355"/>
    <w:rsid w:val="00AF4D28"/>
    <w:rsid w:val="00AF5905"/>
    <w:rsid w:val="00B10618"/>
    <w:rsid w:val="00B3244C"/>
    <w:rsid w:val="00B44C3A"/>
    <w:rsid w:val="00B552C9"/>
    <w:rsid w:val="00B61646"/>
    <w:rsid w:val="00B77810"/>
    <w:rsid w:val="00B851C1"/>
    <w:rsid w:val="00B86D24"/>
    <w:rsid w:val="00B94A62"/>
    <w:rsid w:val="00BA09EC"/>
    <w:rsid w:val="00BB6727"/>
    <w:rsid w:val="00BC5C85"/>
    <w:rsid w:val="00BD0A54"/>
    <w:rsid w:val="00BE1ABE"/>
    <w:rsid w:val="00C21A91"/>
    <w:rsid w:val="00C4012E"/>
    <w:rsid w:val="00C50D09"/>
    <w:rsid w:val="00C56BFD"/>
    <w:rsid w:val="00C7277C"/>
    <w:rsid w:val="00C967B4"/>
    <w:rsid w:val="00CA793A"/>
    <w:rsid w:val="00CB32E6"/>
    <w:rsid w:val="00CC186F"/>
    <w:rsid w:val="00CE4A3F"/>
    <w:rsid w:val="00CF1D3A"/>
    <w:rsid w:val="00D00B6D"/>
    <w:rsid w:val="00D06B72"/>
    <w:rsid w:val="00D13472"/>
    <w:rsid w:val="00D460F1"/>
    <w:rsid w:val="00D6189A"/>
    <w:rsid w:val="00D73AB9"/>
    <w:rsid w:val="00DA4258"/>
    <w:rsid w:val="00DA618C"/>
    <w:rsid w:val="00DB1AA9"/>
    <w:rsid w:val="00DC6105"/>
    <w:rsid w:val="00DE0134"/>
    <w:rsid w:val="00E00FED"/>
    <w:rsid w:val="00E0593D"/>
    <w:rsid w:val="00E05C85"/>
    <w:rsid w:val="00E14715"/>
    <w:rsid w:val="00E30A30"/>
    <w:rsid w:val="00E40C6B"/>
    <w:rsid w:val="00E473D6"/>
    <w:rsid w:val="00E57D73"/>
    <w:rsid w:val="00E609EC"/>
    <w:rsid w:val="00E6408E"/>
    <w:rsid w:val="00E956F1"/>
    <w:rsid w:val="00EB7B48"/>
    <w:rsid w:val="00EE48B3"/>
    <w:rsid w:val="00EE5D77"/>
    <w:rsid w:val="00EF5F7B"/>
    <w:rsid w:val="00F143A1"/>
    <w:rsid w:val="00F221EF"/>
    <w:rsid w:val="00F57E28"/>
    <w:rsid w:val="00F70791"/>
    <w:rsid w:val="00F9654E"/>
    <w:rsid w:val="00FC0EE1"/>
    <w:rsid w:val="00FC7639"/>
    <w:rsid w:val="00FE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013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86F"/>
  </w:style>
  <w:style w:type="character" w:customStyle="1" w:styleId="a4">
    <w:name w:val="日付 (文字)"/>
    <w:basedOn w:val="a0"/>
    <w:link w:val="a3"/>
    <w:uiPriority w:val="99"/>
    <w:semiHidden/>
    <w:rsid w:val="00CC186F"/>
  </w:style>
  <w:style w:type="table" w:styleId="a5">
    <w:name w:val="Table Grid"/>
    <w:basedOn w:val="a1"/>
    <w:uiPriority w:val="39"/>
    <w:rsid w:val="00A3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50D09"/>
    <w:pPr>
      <w:ind w:leftChars="400" w:left="840"/>
    </w:pPr>
  </w:style>
  <w:style w:type="paragraph" w:styleId="a7">
    <w:name w:val="header"/>
    <w:basedOn w:val="a"/>
    <w:link w:val="a8"/>
    <w:uiPriority w:val="99"/>
    <w:unhideWhenUsed/>
    <w:rsid w:val="00602D78"/>
    <w:pPr>
      <w:tabs>
        <w:tab w:val="center" w:pos="4252"/>
        <w:tab w:val="right" w:pos="8504"/>
      </w:tabs>
      <w:snapToGrid w:val="0"/>
    </w:pPr>
  </w:style>
  <w:style w:type="character" w:customStyle="1" w:styleId="a8">
    <w:name w:val="ヘッダー (文字)"/>
    <w:basedOn w:val="a0"/>
    <w:link w:val="a7"/>
    <w:uiPriority w:val="99"/>
    <w:rsid w:val="00602D78"/>
  </w:style>
  <w:style w:type="paragraph" w:styleId="a9">
    <w:name w:val="footer"/>
    <w:basedOn w:val="a"/>
    <w:link w:val="aa"/>
    <w:uiPriority w:val="99"/>
    <w:unhideWhenUsed/>
    <w:rsid w:val="00602D78"/>
    <w:pPr>
      <w:tabs>
        <w:tab w:val="center" w:pos="4252"/>
        <w:tab w:val="right" w:pos="8504"/>
      </w:tabs>
      <w:snapToGrid w:val="0"/>
    </w:pPr>
  </w:style>
  <w:style w:type="character" w:customStyle="1" w:styleId="aa">
    <w:name w:val="フッター (文字)"/>
    <w:basedOn w:val="a0"/>
    <w:link w:val="a9"/>
    <w:uiPriority w:val="99"/>
    <w:rsid w:val="00602D78"/>
  </w:style>
  <w:style w:type="character" w:styleId="ab">
    <w:name w:val="line number"/>
    <w:basedOn w:val="a0"/>
    <w:uiPriority w:val="99"/>
    <w:semiHidden/>
    <w:unhideWhenUsed/>
    <w:rsid w:val="00985662"/>
  </w:style>
  <w:style w:type="character" w:customStyle="1" w:styleId="10">
    <w:name w:val="見出し 1 (文字)"/>
    <w:basedOn w:val="a0"/>
    <w:link w:val="1"/>
    <w:uiPriority w:val="9"/>
    <w:rsid w:val="0070130B"/>
    <w:rPr>
      <w:rFonts w:asciiTheme="majorHAnsi" w:eastAsiaTheme="majorEastAsia" w:hAnsiTheme="majorHAnsi" w:cstheme="majorBidi"/>
      <w:sz w:val="24"/>
      <w:szCs w:val="24"/>
    </w:rPr>
  </w:style>
  <w:style w:type="paragraph" w:styleId="ac">
    <w:name w:val="TOC Heading"/>
    <w:basedOn w:val="1"/>
    <w:next w:val="a"/>
    <w:uiPriority w:val="39"/>
    <w:unhideWhenUsed/>
    <w:qFormat/>
    <w:rsid w:val="0070130B"/>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26546D"/>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26546D"/>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26546D"/>
    <w:pPr>
      <w:widowControl/>
      <w:spacing w:after="100" w:line="259" w:lineRule="auto"/>
      <w:ind w:left="440"/>
      <w:jc w:val="left"/>
    </w:pPr>
    <w:rPr>
      <w:rFonts w:cs="Times New Roman"/>
      <w:kern w:val="0"/>
      <w:sz w:val="22"/>
    </w:rPr>
  </w:style>
  <w:style w:type="paragraph" w:styleId="ad">
    <w:name w:val="Balloon Text"/>
    <w:basedOn w:val="a"/>
    <w:link w:val="ae"/>
    <w:uiPriority w:val="99"/>
    <w:semiHidden/>
    <w:unhideWhenUsed/>
    <w:rsid w:val="006B79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79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013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86F"/>
  </w:style>
  <w:style w:type="character" w:customStyle="1" w:styleId="a4">
    <w:name w:val="日付 (文字)"/>
    <w:basedOn w:val="a0"/>
    <w:link w:val="a3"/>
    <w:uiPriority w:val="99"/>
    <w:semiHidden/>
    <w:rsid w:val="00CC186F"/>
  </w:style>
  <w:style w:type="table" w:styleId="a5">
    <w:name w:val="Table Grid"/>
    <w:basedOn w:val="a1"/>
    <w:uiPriority w:val="39"/>
    <w:rsid w:val="00A3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50D09"/>
    <w:pPr>
      <w:ind w:leftChars="400" w:left="840"/>
    </w:pPr>
  </w:style>
  <w:style w:type="paragraph" w:styleId="a7">
    <w:name w:val="header"/>
    <w:basedOn w:val="a"/>
    <w:link w:val="a8"/>
    <w:uiPriority w:val="99"/>
    <w:unhideWhenUsed/>
    <w:rsid w:val="00602D78"/>
    <w:pPr>
      <w:tabs>
        <w:tab w:val="center" w:pos="4252"/>
        <w:tab w:val="right" w:pos="8504"/>
      </w:tabs>
      <w:snapToGrid w:val="0"/>
    </w:pPr>
  </w:style>
  <w:style w:type="character" w:customStyle="1" w:styleId="a8">
    <w:name w:val="ヘッダー (文字)"/>
    <w:basedOn w:val="a0"/>
    <w:link w:val="a7"/>
    <w:uiPriority w:val="99"/>
    <w:rsid w:val="00602D78"/>
  </w:style>
  <w:style w:type="paragraph" w:styleId="a9">
    <w:name w:val="footer"/>
    <w:basedOn w:val="a"/>
    <w:link w:val="aa"/>
    <w:uiPriority w:val="99"/>
    <w:unhideWhenUsed/>
    <w:rsid w:val="00602D78"/>
    <w:pPr>
      <w:tabs>
        <w:tab w:val="center" w:pos="4252"/>
        <w:tab w:val="right" w:pos="8504"/>
      </w:tabs>
      <w:snapToGrid w:val="0"/>
    </w:pPr>
  </w:style>
  <w:style w:type="character" w:customStyle="1" w:styleId="aa">
    <w:name w:val="フッター (文字)"/>
    <w:basedOn w:val="a0"/>
    <w:link w:val="a9"/>
    <w:uiPriority w:val="99"/>
    <w:rsid w:val="00602D78"/>
  </w:style>
  <w:style w:type="character" w:styleId="ab">
    <w:name w:val="line number"/>
    <w:basedOn w:val="a0"/>
    <w:uiPriority w:val="99"/>
    <w:semiHidden/>
    <w:unhideWhenUsed/>
    <w:rsid w:val="00985662"/>
  </w:style>
  <w:style w:type="character" w:customStyle="1" w:styleId="10">
    <w:name w:val="見出し 1 (文字)"/>
    <w:basedOn w:val="a0"/>
    <w:link w:val="1"/>
    <w:uiPriority w:val="9"/>
    <w:rsid w:val="0070130B"/>
    <w:rPr>
      <w:rFonts w:asciiTheme="majorHAnsi" w:eastAsiaTheme="majorEastAsia" w:hAnsiTheme="majorHAnsi" w:cstheme="majorBidi"/>
      <w:sz w:val="24"/>
      <w:szCs w:val="24"/>
    </w:rPr>
  </w:style>
  <w:style w:type="paragraph" w:styleId="ac">
    <w:name w:val="TOC Heading"/>
    <w:basedOn w:val="1"/>
    <w:next w:val="a"/>
    <w:uiPriority w:val="39"/>
    <w:unhideWhenUsed/>
    <w:qFormat/>
    <w:rsid w:val="0070130B"/>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26546D"/>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26546D"/>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26546D"/>
    <w:pPr>
      <w:widowControl/>
      <w:spacing w:after="100" w:line="259" w:lineRule="auto"/>
      <w:ind w:left="440"/>
      <w:jc w:val="left"/>
    </w:pPr>
    <w:rPr>
      <w:rFonts w:cs="Times New Roman"/>
      <w:kern w:val="0"/>
      <w:sz w:val="22"/>
    </w:rPr>
  </w:style>
  <w:style w:type="paragraph" w:styleId="ad">
    <w:name w:val="Balloon Text"/>
    <w:basedOn w:val="a"/>
    <w:link w:val="ae"/>
    <w:uiPriority w:val="99"/>
    <w:semiHidden/>
    <w:unhideWhenUsed/>
    <w:rsid w:val="006B79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79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942">
      <w:bodyDiv w:val="1"/>
      <w:marLeft w:val="0"/>
      <w:marRight w:val="0"/>
      <w:marTop w:val="0"/>
      <w:marBottom w:val="0"/>
      <w:divBdr>
        <w:top w:val="none" w:sz="0" w:space="0" w:color="auto"/>
        <w:left w:val="none" w:sz="0" w:space="0" w:color="auto"/>
        <w:bottom w:val="none" w:sz="0" w:space="0" w:color="auto"/>
        <w:right w:val="none" w:sz="0" w:space="0" w:color="auto"/>
      </w:divBdr>
      <w:divsChild>
        <w:div w:id="960957504">
          <w:marLeft w:val="0"/>
          <w:marRight w:val="0"/>
          <w:marTop w:val="192"/>
          <w:marBottom w:val="192"/>
          <w:divBdr>
            <w:top w:val="threeDEngrave" w:sz="6" w:space="8" w:color="FFFFFF"/>
            <w:left w:val="threeDEngrave" w:sz="6" w:space="8" w:color="FFFFFF"/>
            <w:bottom w:val="threeDEngrave" w:sz="6" w:space="8" w:color="FFFFFF"/>
            <w:right w:val="threeDEngrave" w:sz="6" w:space="8" w:color="FFFFFF"/>
          </w:divBdr>
        </w:div>
      </w:divsChild>
    </w:div>
    <w:div w:id="1024788794">
      <w:bodyDiv w:val="1"/>
      <w:marLeft w:val="0"/>
      <w:marRight w:val="0"/>
      <w:marTop w:val="0"/>
      <w:marBottom w:val="0"/>
      <w:divBdr>
        <w:top w:val="none" w:sz="0" w:space="0" w:color="auto"/>
        <w:left w:val="none" w:sz="0" w:space="0" w:color="auto"/>
        <w:bottom w:val="none" w:sz="0" w:space="0" w:color="auto"/>
        <w:right w:val="none" w:sz="0" w:space="0" w:color="auto"/>
      </w:divBdr>
    </w:div>
    <w:div w:id="1455559498">
      <w:bodyDiv w:val="1"/>
      <w:marLeft w:val="0"/>
      <w:marRight w:val="0"/>
      <w:marTop w:val="0"/>
      <w:marBottom w:val="0"/>
      <w:divBdr>
        <w:top w:val="none" w:sz="0" w:space="0" w:color="auto"/>
        <w:left w:val="none" w:sz="0" w:space="0" w:color="auto"/>
        <w:bottom w:val="none" w:sz="0" w:space="0" w:color="auto"/>
        <w:right w:val="none" w:sz="0" w:space="0" w:color="auto"/>
      </w:divBdr>
    </w:div>
    <w:div w:id="18775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C05C-204D-4239-9271-AABE3B16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917</Words>
  <Characters>5229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nirvana</cp:lastModifiedBy>
  <cp:revision>2</cp:revision>
  <cp:lastPrinted>2017-02-17T07:55:00Z</cp:lastPrinted>
  <dcterms:created xsi:type="dcterms:W3CDTF">2017-03-01T02:47:00Z</dcterms:created>
  <dcterms:modified xsi:type="dcterms:W3CDTF">2017-03-01T02:47:00Z</dcterms:modified>
</cp:coreProperties>
</file>